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161" w:rsidRPr="00962161" w:rsidRDefault="00962161" w:rsidP="00962161">
      <w:pPr>
        <w:spacing w:after="0" w:line="240" w:lineRule="auto"/>
        <w:ind w:left="4820"/>
        <w:jc w:val="both"/>
        <w:rPr>
          <w:rFonts w:ascii="Arial" w:hAnsi="Arial" w:cs="Arial"/>
          <w:i/>
          <w:sz w:val="24"/>
          <w:szCs w:val="24"/>
        </w:rPr>
      </w:pPr>
      <w:r w:rsidRPr="00962161">
        <w:rPr>
          <w:rFonts w:ascii="Arial" w:hAnsi="Arial" w:cs="Arial"/>
          <w:bCs/>
          <w:i/>
          <w:sz w:val="24"/>
          <w:szCs w:val="24"/>
        </w:rPr>
        <w:t xml:space="preserve">Барилга, Хот байгуулалтын </w:t>
      </w:r>
      <w:r w:rsidR="005442A3">
        <w:rPr>
          <w:rFonts w:ascii="Arial" w:hAnsi="Arial" w:cs="Arial"/>
          <w:bCs/>
          <w:i/>
          <w:sz w:val="24"/>
          <w:szCs w:val="24"/>
        </w:rPr>
        <w:t>С</w:t>
      </w:r>
      <w:r w:rsidRPr="00962161">
        <w:rPr>
          <w:rFonts w:ascii="Arial" w:hAnsi="Arial" w:cs="Arial"/>
          <w:bCs/>
          <w:i/>
          <w:sz w:val="24"/>
          <w:szCs w:val="24"/>
        </w:rPr>
        <w:t>айдын</w:t>
      </w:r>
      <w:r w:rsidRPr="00962161">
        <w:rPr>
          <w:rFonts w:ascii="Arial" w:hAnsi="Arial" w:cs="Arial"/>
          <w:i/>
          <w:sz w:val="24"/>
          <w:szCs w:val="24"/>
        </w:rPr>
        <w:t xml:space="preserve"> … оны …-р сарын …-ны өдрийн ... дугаар тушаалын </w:t>
      </w:r>
      <w:r w:rsidR="00030E27">
        <w:rPr>
          <w:rFonts w:ascii="Arial" w:hAnsi="Arial" w:cs="Arial"/>
          <w:i/>
          <w:sz w:val="24"/>
          <w:szCs w:val="24"/>
        </w:rPr>
        <w:t xml:space="preserve">наймдугаар </w:t>
      </w:r>
      <w:r w:rsidRPr="00962161">
        <w:rPr>
          <w:rFonts w:ascii="Arial" w:hAnsi="Arial" w:cs="Arial"/>
          <w:i/>
          <w:sz w:val="24"/>
          <w:szCs w:val="24"/>
        </w:rPr>
        <w:t>хавсралт</w:t>
      </w:r>
    </w:p>
    <w:p w:rsidR="00BE54A0" w:rsidRDefault="00BE54A0" w:rsidP="00DC12B1">
      <w:pPr>
        <w:spacing w:after="0"/>
        <w:ind w:left="4320"/>
        <w:jc w:val="both"/>
        <w:rPr>
          <w:rFonts w:ascii="Arial" w:hAnsi="Arial" w:cs="Arial"/>
          <w:sz w:val="24"/>
          <w:szCs w:val="24"/>
        </w:rPr>
      </w:pPr>
    </w:p>
    <w:p w:rsidR="00DC12B1" w:rsidRDefault="00DC12B1" w:rsidP="00DC12B1">
      <w:pPr>
        <w:spacing w:after="0"/>
        <w:ind w:left="4320"/>
        <w:jc w:val="both"/>
        <w:rPr>
          <w:rFonts w:ascii="Arial" w:hAnsi="Arial" w:cs="Arial"/>
          <w:sz w:val="24"/>
          <w:szCs w:val="24"/>
        </w:rPr>
      </w:pPr>
    </w:p>
    <w:p w:rsidR="00D007C1" w:rsidRPr="00D007C1" w:rsidRDefault="00D007C1" w:rsidP="00DC12B1">
      <w:pPr>
        <w:spacing w:after="0"/>
        <w:ind w:left="4320"/>
        <w:jc w:val="both"/>
        <w:rPr>
          <w:rFonts w:ascii="Arial" w:hAnsi="Arial" w:cs="Arial"/>
          <w:sz w:val="24"/>
          <w:szCs w:val="24"/>
        </w:rPr>
      </w:pPr>
    </w:p>
    <w:p w:rsidR="00BD75D8" w:rsidRPr="00DC12B1" w:rsidRDefault="00880993" w:rsidP="00DC12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C12B1">
        <w:rPr>
          <w:rFonts w:ascii="Arial" w:hAnsi="Arial" w:cs="Arial"/>
          <w:sz w:val="24"/>
          <w:szCs w:val="24"/>
        </w:rPr>
        <w:t xml:space="preserve">УС </w:t>
      </w:r>
      <w:r w:rsidR="00BD75D8" w:rsidRPr="00DC12B1">
        <w:rPr>
          <w:rFonts w:ascii="Arial" w:hAnsi="Arial" w:cs="Arial"/>
          <w:sz w:val="24"/>
          <w:szCs w:val="24"/>
        </w:rPr>
        <w:t xml:space="preserve">ДАМЖУУЛАХ ХООЛОЙ ДАХЬ ДАРАЛТЫН </w:t>
      </w:r>
      <w:r w:rsidR="00BB6F5D" w:rsidRPr="00DC12B1">
        <w:rPr>
          <w:rFonts w:ascii="Arial" w:hAnsi="Arial" w:cs="Arial"/>
          <w:sz w:val="24"/>
          <w:szCs w:val="24"/>
        </w:rPr>
        <w:t>ХЭЛБЭЛЗЭЛ</w:t>
      </w:r>
      <w:r w:rsidR="00BD75D8" w:rsidRPr="00DC12B1">
        <w:rPr>
          <w:rFonts w:ascii="Arial" w:hAnsi="Arial" w:cs="Arial"/>
          <w:sz w:val="24"/>
          <w:szCs w:val="24"/>
        </w:rPr>
        <w:t xml:space="preserve">, </w:t>
      </w:r>
    </w:p>
    <w:p w:rsidR="00880993" w:rsidRDefault="00880993" w:rsidP="00DC12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C12B1">
        <w:rPr>
          <w:rFonts w:ascii="Arial" w:hAnsi="Arial" w:cs="Arial"/>
          <w:sz w:val="24"/>
          <w:szCs w:val="24"/>
        </w:rPr>
        <w:t xml:space="preserve">ГЭМТЭЛ </w:t>
      </w:r>
      <w:r w:rsidR="00BD75D8" w:rsidRPr="00DC12B1">
        <w:rPr>
          <w:rFonts w:ascii="Arial" w:hAnsi="Arial" w:cs="Arial"/>
          <w:sz w:val="24"/>
          <w:szCs w:val="24"/>
        </w:rPr>
        <w:t>ҮҮСЭХЭЭС</w:t>
      </w:r>
      <w:r w:rsidRPr="00DC12B1">
        <w:rPr>
          <w:rFonts w:ascii="Arial" w:hAnsi="Arial" w:cs="Arial"/>
          <w:sz w:val="24"/>
          <w:szCs w:val="24"/>
        </w:rPr>
        <w:t xml:space="preserve"> </w:t>
      </w:r>
      <w:r w:rsidR="00C7157E" w:rsidRPr="00DC12B1">
        <w:rPr>
          <w:rFonts w:ascii="Arial" w:hAnsi="Arial" w:cs="Arial"/>
          <w:sz w:val="24"/>
          <w:szCs w:val="24"/>
        </w:rPr>
        <w:t xml:space="preserve">УРЬДЧИЛАН </w:t>
      </w:r>
      <w:r w:rsidRPr="00DC12B1">
        <w:rPr>
          <w:rFonts w:ascii="Arial" w:hAnsi="Arial" w:cs="Arial"/>
          <w:sz w:val="24"/>
          <w:szCs w:val="24"/>
        </w:rPr>
        <w:t>СЭРГИЙЛЭХ ЗААВАР</w:t>
      </w:r>
    </w:p>
    <w:p w:rsidR="00DC12B1" w:rsidRPr="00DC12B1" w:rsidRDefault="00DC12B1" w:rsidP="00DC12B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801D1" w:rsidRPr="00962161" w:rsidRDefault="000801D1" w:rsidP="00DC12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C12B1">
        <w:rPr>
          <w:rFonts w:ascii="Arial" w:hAnsi="Arial" w:cs="Arial"/>
          <w:b/>
          <w:sz w:val="24"/>
          <w:szCs w:val="24"/>
        </w:rPr>
        <w:t xml:space="preserve">Нэг. </w:t>
      </w:r>
      <w:r w:rsidR="00962161">
        <w:rPr>
          <w:rFonts w:ascii="Arial" w:hAnsi="Arial" w:cs="Arial"/>
          <w:b/>
          <w:sz w:val="24"/>
          <w:szCs w:val="24"/>
        </w:rPr>
        <w:t xml:space="preserve">Хамрах хүрээ </w:t>
      </w:r>
    </w:p>
    <w:p w:rsidR="001F75F4" w:rsidRPr="00DC12B1" w:rsidRDefault="000801D1" w:rsidP="00D007C1">
      <w:pPr>
        <w:pStyle w:val="ListParagraph"/>
        <w:numPr>
          <w:ilvl w:val="1"/>
          <w:numId w:val="24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DC12B1">
        <w:rPr>
          <w:rFonts w:ascii="Arial" w:hAnsi="Arial" w:cs="Arial"/>
          <w:sz w:val="24"/>
          <w:szCs w:val="24"/>
        </w:rPr>
        <w:t xml:space="preserve">Ус </w:t>
      </w:r>
      <w:r w:rsidR="00B02B69" w:rsidRPr="00DC12B1">
        <w:rPr>
          <w:rFonts w:ascii="Arial" w:hAnsi="Arial" w:cs="Arial"/>
          <w:sz w:val="24"/>
          <w:szCs w:val="24"/>
        </w:rPr>
        <w:t>дамжуулах хоолойд эрчим хүчний гэнэтийн саатал</w:t>
      </w:r>
      <w:r w:rsidR="00C46049" w:rsidRPr="00DC12B1">
        <w:rPr>
          <w:rFonts w:ascii="Arial" w:hAnsi="Arial" w:cs="Arial"/>
          <w:sz w:val="24"/>
          <w:szCs w:val="24"/>
        </w:rPr>
        <w:t xml:space="preserve"> гарах</w:t>
      </w:r>
      <w:r w:rsidR="00B02B69" w:rsidRPr="00DC12B1">
        <w:rPr>
          <w:rFonts w:ascii="Arial" w:hAnsi="Arial" w:cs="Arial"/>
          <w:sz w:val="24"/>
          <w:szCs w:val="24"/>
        </w:rPr>
        <w:t>, усны хэрэглээ огцом нэмэгдэх буурах, шугам сүлжээний хаалтыг огцом нээж хаах</w:t>
      </w:r>
      <w:r w:rsidR="00C46049" w:rsidRPr="00DC12B1">
        <w:rPr>
          <w:rFonts w:ascii="Arial" w:hAnsi="Arial" w:cs="Arial"/>
          <w:sz w:val="24"/>
          <w:szCs w:val="24"/>
        </w:rPr>
        <w:t>,</w:t>
      </w:r>
      <w:r w:rsidR="00B02B69" w:rsidRPr="00DC12B1">
        <w:rPr>
          <w:rFonts w:ascii="Arial" w:hAnsi="Arial" w:cs="Arial"/>
          <w:sz w:val="24"/>
          <w:szCs w:val="24"/>
        </w:rPr>
        <w:t xml:space="preserve"> </w:t>
      </w:r>
      <w:r w:rsidR="001F75F4" w:rsidRPr="00DC12B1">
        <w:rPr>
          <w:rFonts w:ascii="Arial" w:hAnsi="Arial" w:cs="Arial"/>
          <w:sz w:val="24"/>
          <w:szCs w:val="24"/>
        </w:rPr>
        <w:t xml:space="preserve">шилжилтийн процесс болон </w:t>
      </w:r>
      <w:r w:rsidR="00B02B69" w:rsidRPr="00DC12B1">
        <w:rPr>
          <w:rFonts w:ascii="Arial" w:hAnsi="Arial" w:cs="Arial"/>
          <w:sz w:val="24"/>
          <w:szCs w:val="24"/>
        </w:rPr>
        <w:t xml:space="preserve">гидравлик цохилтоос </w:t>
      </w:r>
      <w:r w:rsidR="001F75F4" w:rsidRPr="00DC12B1">
        <w:rPr>
          <w:rFonts w:ascii="Arial" w:hAnsi="Arial" w:cs="Arial"/>
          <w:sz w:val="24"/>
          <w:szCs w:val="24"/>
        </w:rPr>
        <w:t>үүссэн чичиргээ зэрэг шалтгаануудаас даралтын хэлбэлзэл үүсэх, элэгдэл, зэврэлт, хөлдөлт зэргээс шалтгаалан шугам хоолой гэмтэхээс урьдчилан сэргийлэхэд энэхүү журмыг мөрдөж ажиллана.</w:t>
      </w:r>
    </w:p>
    <w:p w:rsidR="001F75F4" w:rsidRPr="00DC12B1" w:rsidRDefault="004E156E" w:rsidP="00D007C1">
      <w:pPr>
        <w:pStyle w:val="ListParagraph"/>
        <w:numPr>
          <w:ilvl w:val="1"/>
          <w:numId w:val="24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DC12B1">
        <w:rPr>
          <w:rFonts w:ascii="Arial" w:hAnsi="Arial" w:cs="Arial"/>
          <w:sz w:val="24"/>
          <w:szCs w:val="24"/>
        </w:rPr>
        <w:t xml:space="preserve">Энэхүү журмын биелэлтэнд </w:t>
      </w:r>
      <w:r w:rsidR="004C00BC" w:rsidRPr="00DC12B1">
        <w:rPr>
          <w:rFonts w:ascii="Arial" w:hAnsi="Arial" w:cs="Arial"/>
          <w:sz w:val="24"/>
          <w:szCs w:val="24"/>
        </w:rPr>
        <w:t xml:space="preserve">усыг дамжуулах, түгээх </w:t>
      </w:r>
      <w:r w:rsidR="007F0821" w:rsidRPr="00DC12B1">
        <w:rPr>
          <w:rFonts w:ascii="Arial" w:hAnsi="Arial" w:cs="Arial"/>
          <w:sz w:val="24"/>
          <w:szCs w:val="24"/>
        </w:rPr>
        <w:t xml:space="preserve">сүлжээний ашиглалт, </w:t>
      </w:r>
      <w:r w:rsidR="004C00BC" w:rsidRPr="00DC12B1">
        <w:rPr>
          <w:rFonts w:ascii="Arial" w:hAnsi="Arial" w:cs="Arial"/>
          <w:sz w:val="24"/>
          <w:szCs w:val="24"/>
        </w:rPr>
        <w:t xml:space="preserve">технологи </w:t>
      </w:r>
      <w:r w:rsidR="00AC7EF6" w:rsidRPr="00DC12B1">
        <w:rPr>
          <w:rFonts w:ascii="Arial" w:hAnsi="Arial" w:cs="Arial"/>
          <w:sz w:val="24"/>
          <w:szCs w:val="24"/>
        </w:rPr>
        <w:t>ажиллагааг хариуцсан инженер, техникийн ажилтнууд хяналт тавьж, гэмтэл үүсэхээс сэргийлэх арга хэмжээг авч ажиллана.</w:t>
      </w:r>
    </w:p>
    <w:p w:rsidR="00DC12B1" w:rsidRDefault="00DC12B1" w:rsidP="00DC12B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C7EF6" w:rsidRPr="00DC12B1" w:rsidRDefault="00AC7EF6" w:rsidP="00DC12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C12B1">
        <w:rPr>
          <w:rFonts w:ascii="Arial" w:hAnsi="Arial" w:cs="Arial"/>
          <w:b/>
          <w:sz w:val="24"/>
          <w:szCs w:val="24"/>
        </w:rPr>
        <w:t>Хоёр. Журмын нэр томъёо</w:t>
      </w:r>
      <w:r w:rsidR="007F0821" w:rsidRPr="00DC12B1">
        <w:rPr>
          <w:rFonts w:ascii="Arial" w:hAnsi="Arial" w:cs="Arial"/>
          <w:b/>
          <w:sz w:val="24"/>
          <w:szCs w:val="24"/>
        </w:rPr>
        <w:t>ны тодорхойлолт</w:t>
      </w:r>
    </w:p>
    <w:p w:rsidR="00AC7EF6" w:rsidRPr="00DC12B1" w:rsidRDefault="00AC7EF6" w:rsidP="00DC12B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C12B1">
        <w:rPr>
          <w:rFonts w:ascii="Arial" w:hAnsi="Arial" w:cs="Arial"/>
          <w:sz w:val="24"/>
          <w:szCs w:val="24"/>
        </w:rPr>
        <w:t>Энэ журамд хэрэглэсэн дараах нэр томъёог доорхи утгаар ойлгоно.</w:t>
      </w:r>
    </w:p>
    <w:p w:rsidR="00AC7EF6" w:rsidRPr="00DC12B1" w:rsidRDefault="00AC7EF6" w:rsidP="00D007C1">
      <w:pPr>
        <w:pStyle w:val="ListParagraph"/>
        <w:numPr>
          <w:ilvl w:val="1"/>
          <w:numId w:val="27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DC12B1">
        <w:rPr>
          <w:rFonts w:ascii="Arial" w:hAnsi="Arial" w:cs="Arial"/>
          <w:sz w:val="24"/>
          <w:szCs w:val="24"/>
        </w:rPr>
        <w:t xml:space="preserve">“Ус дамжуулах шугам” гэж </w:t>
      </w:r>
      <w:r w:rsidR="00C46049" w:rsidRPr="00DC12B1">
        <w:rPr>
          <w:rFonts w:ascii="Arial" w:hAnsi="Arial" w:cs="Arial"/>
          <w:sz w:val="24"/>
          <w:szCs w:val="24"/>
        </w:rPr>
        <w:t>эх үүсвэрээс</w:t>
      </w:r>
      <w:r w:rsidRPr="00DC12B1">
        <w:rPr>
          <w:rFonts w:ascii="Arial" w:hAnsi="Arial" w:cs="Arial"/>
          <w:sz w:val="24"/>
          <w:szCs w:val="24"/>
        </w:rPr>
        <w:t xml:space="preserve"> 2 дугаар өргөгчийн усан санд болон хотын төвлөрсөн ус хангамжийн системийн нөөцийн усан сан хүртэл тээвэрлэн хүргэх шугамыг хэлнэ.</w:t>
      </w:r>
    </w:p>
    <w:p w:rsidR="00AC7EF6" w:rsidRPr="00DC12B1" w:rsidRDefault="00C23D3A" w:rsidP="00D007C1">
      <w:pPr>
        <w:pStyle w:val="ListParagraph"/>
        <w:numPr>
          <w:ilvl w:val="1"/>
          <w:numId w:val="27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DC12B1">
        <w:rPr>
          <w:rFonts w:ascii="Arial" w:hAnsi="Arial" w:cs="Arial"/>
          <w:sz w:val="24"/>
          <w:szCs w:val="24"/>
        </w:rPr>
        <w:t xml:space="preserve">“Шилжилтийн процесс” гэдэг нь нэг горимоос </w:t>
      </w:r>
      <w:r w:rsidR="007B233D" w:rsidRPr="00DC12B1">
        <w:rPr>
          <w:rFonts w:ascii="Arial" w:hAnsi="Arial" w:cs="Arial"/>
          <w:sz w:val="24"/>
          <w:szCs w:val="24"/>
        </w:rPr>
        <w:t>нөгөө</w:t>
      </w:r>
      <w:r w:rsidR="00C12681" w:rsidRPr="00DC12B1">
        <w:rPr>
          <w:rFonts w:ascii="Arial" w:hAnsi="Arial" w:cs="Arial"/>
          <w:sz w:val="24"/>
          <w:szCs w:val="24"/>
        </w:rPr>
        <w:t xml:space="preserve"> горимд шилжих шилжилтийн үе шатыг хэлнэ. Энэ горимын өөрчлөлт нь даралт, </w:t>
      </w:r>
      <w:r w:rsidR="00C46049" w:rsidRPr="00DC12B1">
        <w:rPr>
          <w:rFonts w:ascii="Arial" w:hAnsi="Arial" w:cs="Arial"/>
          <w:sz w:val="24"/>
          <w:szCs w:val="24"/>
        </w:rPr>
        <w:t>усны</w:t>
      </w:r>
      <w:r w:rsidR="00C12681" w:rsidRPr="00DC12B1">
        <w:rPr>
          <w:rFonts w:ascii="Arial" w:hAnsi="Arial" w:cs="Arial"/>
          <w:sz w:val="24"/>
          <w:szCs w:val="24"/>
        </w:rPr>
        <w:t xml:space="preserve"> хурд, насосны роторын эргэлтийн тоо, насосны </w:t>
      </w:r>
      <w:r w:rsidR="00C46049" w:rsidRPr="00DC12B1">
        <w:rPr>
          <w:rFonts w:ascii="Arial" w:hAnsi="Arial" w:cs="Arial"/>
          <w:sz w:val="24"/>
          <w:szCs w:val="24"/>
        </w:rPr>
        <w:t>хөдөлгүүрийн ачаалал</w:t>
      </w:r>
      <w:r w:rsidR="00C12681" w:rsidRPr="00DC12B1">
        <w:rPr>
          <w:rFonts w:ascii="Arial" w:hAnsi="Arial" w:cs="Arial"/>
          <w:sz w:val="24"/>
          <w:szCs w:val="24"/>
        </w:rPr>
        <w:t xml:space="preserve"> зэрэг параметрүүд</w:t>
      </w:r>
      <w:r w:rsidR="007F0821" w:rsidRPr="00DC12B1">
        <w:rPr>
          <w:rFonts w:ascii="Arial" w:hAnsi="Arial" w:cs="Arial"/>
          <w:sz w:val="24"/>
          <w:szCs w:val="24"/>
        </w:rPr>
        <w:t>ийн</w:t>
      </w:r>
      <w:r w:rsidR="00C12681" w:rsidRPr="00DC12B1">
        <w:rPr>
          <w:rFonts w:ascii="Arial" w:hAnsi="Arial" w:cs="Arial"/>
          <w:sz w:val="24"/>
          <w:szCs w:val="24"/>
        </w:rPr>
        <w:t xml:space="preserve"> өөрчлө</w:t>
      </w:r>
      <w:r w:rsidR="007F0821" w:rsidRPr="00DC12B1">
        <w:rPr>
          <w:rFonts w:ascii="Arial" w:hAnsi="Arial" w:cs="Arial"/>
          <w:sz w:val="24"/>
          <w:szCs w:val="24"/>
        </w:rPr>
        <w:t>лтийг;</w:t>
      </w:r>
      <w:bookmarkStart w:id="0" w:name="_GoBack"/>
      <w:bookmarkEnd w:id="0"/>
    </w:p>
    <w:p w:rsidR="00D01A6D" w:rsidRPr="00DC12B1" w:rsidRDefault="00C12681" w:rsidP="00D007C1">
      <w:pPr>
        <w:pStyle w:val="ListParagraph"/>
        <w:numPr>
          <w:ilvl w:val="1"/>
          <w:numId w:val="27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DC12B1">
        <w:rPr>
          <w:rFonts w:ascii="Arial" w:hAnsi="Arial" w:cs="Arial"/>
          <w:sz w:val="24"/>
          <w:szCs w:val="24"/>
        </w:rPr>
        <w:t xml:space="preserve">“Үндсэн шилжилтийн процесс” гэдэг нь насос ажиллах болон </w:t>
      </w:r>
      <w:r w:rsidR="000C10D5" w:rsidRPr="00DC12B1">
        <w:rPr>
          <w:rFonts w:ascii="Arial" w:hAnsi="Arial" w:cs="Arial"/>
          <w:sz w:val="24"/>
          <w:szCs w:val="24"/>
        </w:rPr>
        <w:t xml:space="preserve">зогсох, хаалтны хаах, нээх </w:t>
      </w:r>
      <w:r w:rsidR="000D3E1D" w:rsidRPr="00DC12B1">
        <w:rPr>
          <w:rFonts w:ascii="Arial" w:hAnsi="Arial" w:cs="Arial"/>
          <w:sz w:val="24"/>
          <w:szCs w:val="24"/>
        </w:rPr>
        <w:t>хэмжээгээр зарцуулалтыг өөрчлөх, мөн зэрэгцээ болон угсраа байдлаар насос ажиллах, зогсох зэрэг системийн ажлын үндсэн процессууд байнга давтагдаж байдаг шилжилтүүд</w:t>
      </w:r>
      <w:r w:rsidR="000C10D5" w:rsidRPr="00DC12B1">
        <w:rPr>
          <w:rFonts w:ascii="Arial" w:hAnsi="Arial" w:cs="Arial"/>
          <w:sz w:val="24"/>
          <w:szCs w:val="24"/>
        </w:rPr>
        <w:t>ийг;</w:t>
      </w:r>
    </w:p>
    <w:p w:rsidR="000D3E1D" w:rsidRPr="00DC12B1" w:rsidRDefault="006951DF" w:rsidP="00D007C1">
      <w:pPr>
        <w:pStyle w:val="ListParagraph"/>
        <w:numPr>
          <w:ilvl w:val="1"/>
          <w:numId w:val="27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DC12B1">
        <w:rPr>
          <w:rFonts w:ascii="Arial" w:hAnsi="Arial" w:cs="Arial"/>
          <w:sz w:val="24"/>
          <w:szCs w:val="24"/>
        </w:rPr>
        <w:t xml:space="preserve">“Онцгой шилжилтийн процесс” гэдэг нь </w:t>
      </w:r>
      <w:r w:rsidR="00351D5A" w:rsidRPr="00DC12B1">
        <w:rPr>
          <w:rFonts w:ascii="Arial" w:hAnsi="Arial" w:cs="Arial"/>
          <w:sz w:val="24"/>
          <w:szCs w:val="24"/>
        </w:rPr>
        <w:t>кавитацийн үзэгдэл, систем, насосны тогтвортой бус бүсэд ажиллах, насос эрчим хүчний тасалдлаас гэнэт зогсох, хоосон шугам хоолойд ус шахаж эхлэх зэрэг процессууд</w:t>
      </w:r>
      <w:r w:rsidR="000C10D5" w:rsidRPr="00DC12B1">
        <w:rPr>
          <w:rFonts w:ascii="Arial" w:hAnsi="Arial" w:cs="Arial"/>
          <w:sz w:val="24"/>
          <w:szCs w:val="24"/>
        </w:rPr>
        <w:t>ыг;</w:t>
      </w:r>
    </w:p>
    <w:p w:rsidR="001F69B6" w:rsidRPr="00DC12B1" w:rsidRDefault="00351D5A" w:rsidP="00D007C1">
      <w:pPr>
        <w:pStyle w:val="ListParagraph"/>
        <w:numPr>
          <w:ilvl w:val="1"/>
          <w:numId w:val="27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DC12B1">
        <w:rPr>
          <w:rFonts w:ascii="Arial" w:hAnsi="Arial" w:cs="Arial"/>
          <w:sz w:val="24"/>
          <w:szCs w:val="24"/>
        </w:rPr>
        <w:t>“Гидравлик цохилт” гэдэг нь</w:t>
      </w:r>
      <w:r w:rsidR="001F69B6" w:rsidRPr="00DC12B1">
        <w:rPr>
          <w:rFonts w:ascii="Arial" w:hAnsi="Arial" w:cs="Arial"/>
          <w:sz w:val="24"/>
          <w:szCs w:val="24"/>
        </w:rPr>
        <w:t xml:space="preserve"> шингэний хөдөлгөөний хурд огцом ихсэх юмуу багасахад </w:t>
      </w:r>
      <w:r w:rsidR="000C10D5" w:rsidRPr="00DC12B1">
        <w:rPr>
          <w:rFonts w:ascii="Arial" w:hAnsi="Arial" w:cs="Arial"/>
          <w:sz w:val="24"/>
          <w:szCs w:val="24"/>
        </w:rPr>
        <w:t>шугам</w:t>
      </w:r>
      <w:r w:rsidR="001F69B6" w:rsidRPr="00DC12B1">
        <w:rPr>
          <w:rFonts w:ascii="Arial" w:hAnsi="Arial" w:cs="Arial"/>
          <w:sz w:val="24"/>
          <w:szCs w:val="24"/>
        </w:rPr>
        <w:t xml:space="preserve"> дотор даралтын өөрчлөлт үүсэхийг</w:t>
      </w:r>
      <w:r w:rsidR="000C10D5" w:rsidRPr="00DC12B1">
        <w:rPr>
          <w:rFonts w:ascii="Arial" w:hAnsi="Arial" w:cs="Arial"/>
          <w:sz w:val="24"/>
          <w:szCs w:val="24"/>
        </w:rPr>
        <w:t>;</w:t>
      </w:r>
    </w:p>
    <w:p w:rsidR="00DC12B1" w:rsidRDefault="00DC12B1" w:rsidP="00DC12B1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BB3FD7" w:rsidRPr="00DC12B1" w:rsidRDefault="00BB3FD7" w:rsidP="00DC12B1">
      <w:pPr>
        <w:pStyle w:val="ListParagraph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C12B1">
        <w:rPr>
          <w:rFonts w:ascii="Arial" w:hAnsi="Arial" w:cs="Arial"/>
          <w:b/>
          <w:sz w:val="24"/>
          <w:szCs w:val="24"/>
        </w:rPr>
        <w:t>Гурав. Даралтын хэлбэлзэл, гэмтэл үүсэхээс урьдчилан сэргийлэх</w:t>
      </w:r>
    </w:p>
    <w:p w:rsidR="00AC7EF6" w:rsidRPr="00DC12B1" w:rsidRDefault="00BB3FD7" w:rsidP="00D007C1">
      <w:pPr>
        <w:pStyle w:val="ListParagraph"/>
        <w:numPr>
          <w:ilvl w:val="1"/>
          <w:numId w:val="29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DC12B1">
        <w:rPr>
          <w:rFonts w:ascii="Arial" w:hAnsi="Arial" w:cs="Arial"/>
          <w:sz w:val="24"/>
          <w:szCs w:val="24"/>
        </w:rPr>
        <w:t>Ус дамжуулах хоолойд даралтын хэлбэлзэл үүсэхээс урьдчилан сэргийлэх зорилгоор дараах арга хэмжээг авна.</w:t>
      </w:r>
      <w:r w:rsidR="000C10D5" w:rsidRPr="00DC12B1">
        <w:rPr>
          <w:rFonts w:ascii="Arial" w:hAnsi="Arial" w:cs="Arial"/>
          <w:sz w:val="24"/>
          <w:szCs w:val="24"/>
        </w:rPr>
        <w:t xml:space="preserve"> Үүнд:</w:t>
      </w:r>
    </w:p>
    <w:p w:rsidR="00BB3FD7" w:rsidRPr="00DC12B1" w:rsidRDefault="00BB3FD7" w:rsidP="00D007C1">
      <w:pPr>
        <w:pStyle w:val="ListParagraph"/>
        <w:numPr>
          <w:ilvl w:val="2"/>
          <w:numId w:val="29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DC12B1">
        <w:rPr>
          <w:rFonts w:ascii="Arial" w:hAnsi="Arial" w:cs="Arial"/>
          <w:sz w:val="24"/>
          <w:szCs w:val="24"/>
        </w:rPr>
        <w:t>Ус хангамжийн шугам хоолой, хаалт, арматурын сонголтыг зөв хийх</w:t>
      </w:r>
      <w:r w:rsidR="000C10D5" w:rsidRPr="00DC12B1">
        <w:rPr>
          <w:rFonts w:ascii="Arial" w:hAnsi="Arial" w:cs="Arial"/>
          <w:sz w:val="24"/>
          <w:szCs w:val="24"/>
        </w:rPr>
        <w:t>;</w:t>
      </w:r>
      <w:r w:rsidRPr="00DC12B1">
        <w:rPr>
          <w:rFonts w:ascii="Arial" w:hAnsi="Arial" w:cs="Arial"/>
          <w:sz w:val="24"/>
          <w:szCs w:val="24"/>
        </w:rPr>
        <w:t xml:space="preserve"> </w:t>
      </w:r>
    </w:p>
    <w:p w:rsidR="00BB3FD7" w:rsidRPr="00DC12B1" w:rsidRDefault="0039181F" w:rsidP="00D007C1">
      <w:pPr>
        <w:pStyle w:val="ListParagraph"/>
        <w:numPr>
          <w:ilvl w:val="2"/>
          <w:numId w:val="29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DC12B1">
        <w:rPr>
          <w:rFonts w:ascii="Arial" w:hAnsi="Arial" w:cs="Arial"/>
          <w:sz w:val="24"/>
          <w:szCs w:val="24"/>
        </w:rPr>
        <w:t>Насосны ажиллах горим, параметрийг зөв тодорхойлох</w:t>
      </w:r>
      <w:r w:rsidR="000C10D5" w:rsidRPr="00DC12B1">
        <w:rPr>
          <w:rFonts w:ascii="Arial" w:hAnsi="Arial" w:cs="Arial"/>
          <w:sz w:val="24"/>
          <w:szCs w:val="24"/>
        </w:rPr>
        <w:t>;</w:t>
      </w:r>
    </w:p>
    <w:p w:rsidR="0039181F" w:rsidRPr="00DC12B1" w:rsidRDefault="0039181F" w:rsidP="00D007C1">
      <w:pPr>
        <w:pStyle w:val="ListParagraph"/>
        <w:numPr>
          <w:ilvl w:val="2"/>
          <w:numId w:val="29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DC12B1">
        <w:rPr>
          <w:rFonts w:ascii="Arial" w:hAnsi="Arial" w:cs="Arial"/>
          <w:sz w:val="24"/>
          <w:szCs w:val="24"/>
        </w:rPr>
        <w:lastRenderedPageBreak/>
        <w:t xml:space="preserve">Өргөх болон дамжуулан шахах насос станц дахь насоснуудад зөөлөн асаалттай хувьсах зарцуулалттай, эрчим хүчний хэмнэлттэй төхөөрөмж </w:t>
      </w:r>
      <w:r w:rsidR="000C10D5" w:rsidRPr="00DC12B1">
        <w:rPr>
          <w:rFonts w:ascii="Arial" w:hAnsi="Arial" w:cs="Arial"/>
          <w:sz w:val="24"/>
          <w:szCs w:val="24"/>
        </w:rPr>
        <w:t>суурилуула</w:t>
      </w:r>
      <w:r w:rsidRPr="00DC12B1">
        <w:rPr>
          <w:rFonts w:ascii="Arial" w:hAnsi="Arial" w:cs="Arial"/>
          <w:sz w:val="24"/>
          <w:szCs w:val="24"/>
        </w:rPr>
        <w:t>х</w:t>
      </w:r>
      <w:r w:rsidR="000C10D5" w:rsidRPr="00DC12B1">
        <w:rPr>
          <w:rFonts w:ascii="Arial" w:hAnsi="Arial" w:cs="Arial"/>
          <w:sz w:val="24"/>
          <w:szCs w:val="24"/>
        </w:rPr>
        <w:t>;</w:t>
      </w:r>
    </w:p>
    <w:p w:rsidR="0039181F" w:rsidRPr="00DC12B1" w:rsidRDefault="0039181F" w:rsidP="00D007C1">
      <w:pPr>
        <w:pStyle w:val="ListParagraph"/>
        <w:numPr>
          <w:ilvl w:val="2"/>
          <w:numId w:val="29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DC12B1">
        <w:rPr>
          <w:rFonts w:ascii="Arial" w:hAnsi="Arial" w:cs="Arial"/>
          <w:sz w:val="24"/>
          <w:szCs w:val="24"/>
        </w:rPr>
        <w:t xml:space="preserve">Хянах, хэмжих хэрэгслэлийг бүрэн бүтэн байлгаж, </w:t>
      </w:r>
      <w:r w:rsidR="00C46049" w:rsidRPr="00DC12B1">
        <w:rPr>
          <w:rFonts w:ascii="Arial" w:hAnsi="Arial" w:cs="Arial"/>
          <w:sz w:val="24"/>
          <w:szCs w:val="24"/>
        </w:rPr>
        <w:t>ашиглалтанд</w:t>
      </w:r>
      <w:r w:rsidRPr="00DC12B1">
        <w:rPr>
          <w:rFonts w:ascii="Arial" w:hAnsi="Arial" w:cs="Arial"/>
          <w:sz w:val="24"/>
          <w:szCs w:val="24"/>
        </w:rPr>
        <w:t xml:space="preserve"> хяналт тавих, мэдээллийн дэвтэрт бүртгэж, диспетчерт тогтмол мэдээлж байх</w:t>
      </w:r>
      <w:r w:rsidR="000C10D5" w:rsidRPr="00DC12B1">
        <w:rPr>
          <w:rFonts w:ascii="Arial" w:hAnsi="Arial" w:cs="Arial"/>
          <w:sz w:val="24"/>
          <w:szCs w:val="24"/>
        </w:rPr>
        <w:t>;</w:t>
      </w:r>
    </w:p>
    <w:p w:rsidR="0039181F" w:rsidRPr="00DC12B1" w:rsidRDefault="0039181F" w:rsidP="00D007C1">
      <w:pPr>
        <w:pStyle w:val="ListParagraph"/>
        <w:numPr>
          <w:ilvl w:val="2"/>
          <w:numId w:val="29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DC12B1">
        <w:rPr>
          <w:rFonts w:ascii="Arial" w:hAnsi="Arial" w:cs="Arial"/>
          <w:sz w:val="24"/>
          <w:szCs w:val="24"/>
        </w:rPr>
        <w:t>Автомат тохируулагчтай системийг хэрэгцээт хэсгүүдэд тавьж өгөх</w:t>
      </w:r>
      <w:r w:rsidR="000C10D5" w:rsidRPr="00DC12B1">
        <w:rPr>
          <w:rFonts w:ascii="Arial" w:hAnsi="Arial" w:cs="Arial"/>
          <w:sz w:val="24"/>
          <w:szCs w:val="24"/>
        </w:rPr>
        <w:t>;</w:t>
      </w:r>
    </w:p>
    <w:p w:rsidR="0039181F" w:rsidRPr="00DC12B1" w:rsidRDefault="0039181F" w:rsidP="00D007C1">
      <w:pPr>
        <w:pStyle w:val="ListParagraph"/>
        <w:numPr>
          <w:ilvl w:val="2"/>
          <w:numId w:val="29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DC12B1">
        <w:rPr>
          <w:rFonts w:ascii="Arial" w:hAnsi="Arial" w:cs="Arial"/>
          <w:sz w:val="24"/>
          <w:szCs w:val="24"/>
        </w:rPr>
        <w:t xml:space="preserve">Даралт тохируулагч, бууруулагч тоног төхөөрөмжийг шугаманд </w:t>
      </w:r>
      <w:r w:rsidR="0077668F" w:rsidRPr="00DC12B1">
        <w:rPr>
          <w:rFonts w:ascii="Arial" w:hAnsi="Arial" w:cs="Arial"/>
          <w:sz w:val="24"/>
          <w:szCs w:val="24"/>
        </w:rPr>
        <w:t>суурилуулж өгөх</w:t>
      </w:r>
      <w:r w:rsidR="000C10D5" w:rsidRPr="00DC12B1">
        <w:rPr>
          <w:rFonts w:ascii="Arial" w:hAnsi="Arial" w:cs="Arial"/>
          <w:sz w:val="24"/>
          <w:szCs w:val="24"/>
        </w:rPr>
        <w:t>;</w:t>
      </w:r>
    </w:p>
    <w:p w:rsidR="0077668F" w:rsidRPr="00DC12B1" w:rsidRDefault="0077668F" w:rsidP="00D007C1">
      <w:pPr>
        <w:pStyle w:val="ListParagraph"/>
        <w:numPr>
          <w:ilvl w:val="2"/>
          <w:numId w:val="29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DC12B1">
        <w:rPr>
          <w:rFonts w:ascii="Arial" w:hAnsi="Arial" w:cs="Arial"/>
          <w:sz w:val="24"/>
          <w:szCs w:val="24"/>
        </w:rPr>
        <w:t>Үл буцаах хавхлаг суурилуулах</w:t>
      </w:r>
      <w:r w:rsidR="000C10D5" w:rsidRPr="00DC12B1">
        <w:rPr>
          <w:rFonts w:ascii="Arial" w:hAnsi="Arial" w:cs="Arial"/>
          <w:sz w:val="24"/>
          <w:szCs w:val="24"/>
        </w:rPr>
        <w:t>;</w:t>
      </w:r>
    </w:p>
    <w:p w:rsidR="0077668F" w:rsidRPr="00DC12B1" w:rsidRDefault="0077668F" w:rsidP="00D007C1">
      <w:pPr>
        <w:pStyle w:val="ListParagraph"/>
        <w:numPr>
          <w:ilvl w:val="2"/>
          <w:numId w:val="29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DC12B1">
        <w:rPr>
          <w:rFonts w:ascii="Arial" w:hAnsi="Arial" w:cs="Arial"/>
          <w:sz w:val="24"/>
          <w:szCs w:val="24"/>
        </w:rPr>
        <w:t>Дамжуулах хоолойн уртыг анхаарч төлөвлөх</w:t>
      </w:r>
      <w:r w:rsidR="000C10D5" w:rsidRPr="00DC12B1">
        <w:rPr>
          <w:rFonts w:ascii="Arial" w:hAnsi="Arial" w:cs="Arial"/>
          <w:sz w:val="24"/>
          <w:szCs w:val="24"/>
        </w:rPr>
        <w:t>;</w:t>
      </w:r>
    </w:p>
    <w:p w:rsidR="0077668F" w:rsidRPr="00DC12B1" w:rsidRDefault="0077668F" w:rsidP="00D007C1">
      <w:pPr>
        <w:pStyle w:val="ListParagraph"/>
        <w:numPr>
          <w:ilvl w:val="2"/>
          <w:numId w:val="29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DC12B1">
        <w:rPr>
          <w:rFonts w:ascii="Arial" w:hAnsi="Arial" w:cs="Arial"/>
          <w:sz w:val="24"/>
          <w:szCs w:val="24"/>
        </w:rPr>
        <w:t>Шилжилтийн процесс, гидравлик цохилтоос хамгаалах арга хэмжээг зураг төсөлд тусгах</w:t>
      </w:r>
      <w:r w:rsidR="000C10D5" w:rsidRPr="00DC12B1">
        <w:rPr>
          <w:rFonts w:ascii="Arial" w:hAnsi="Arial" w:cs="Arial"/>
          <w:sz w:val="24"/>
          <w:szCs w:val="24"/>
        </w:rPr>
        <w:t>;</w:t>
      </w:r>
    </w:p>
    <w:p w:rsidR="002010D4" w:rsidRPr="00DC12B1" w:rsidRDefault="0077668F" w:rsidP="00D007C1">
      <w:pPr>
        <w:pStyle w:val="ListParagraph"/>
        <w:numPr>
          <w:ilvl w:val="2"/>
          <w:numId w:val="29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DC12B1">
        <w:rPr>
          <w:rFonts w:ascii="Arial" w:hAnsi="Arial" w:cs="Arial"/>
          <w:sz w:val="24"/>
          <w:szCs w:val="24"/>
        </w:rPr>
        <w:t xml:space="preserve">Шугамын угсралтыг </w:t>
      </w:r>
      <w:r w:rsidR="002010D4" w:rsidRPr="00DC12B1">
        <w:rPr>
          <w:rFonts w:ascii="Arial" w:hAnsi="Arial" w:cs="Arial"/>
          <w:sz w:val="24"/>
          <w:szCs w:val="24"/>
        </w:rPr>
        <w:t>БНбД 40</w:t>
      </w:r>
      <w:r w:rsidR="003F72D1" w:rsidRPr="00DC12B1">
        <w:rPr>
          <w:rFonts w:ascii="Arial" w:hAnsi="Arial" w:cs="Arial"/>
          <w:sz w:val="24"/>
          <w:szCs w:val="24"/>
        </w:rPr>
        <w:t>.</w:t>
      </w:r>
      <w:r w:rsidR="002010D4" w:rsidRPr="00DC12B1">
        <w:rPr>
          <w:rFonts w:ascii="Arial" w:hAnsi="Arial" w:cs="Arial"/>
          <w:sz w:val="24"/>
          <w:szCs w:val="24"/>
        </w:rPr>
        <w:t>02</w:t>
      </w:r>
      <w:r w:rsidR="003F72D1" w:rsidRPr="00DC12B1">
        <w:rPr>
          <w:rFonts w:ascii="Arial" w:hAnsi="Arial" w:cs="Arial"/>
          <w:sz w:val="24"/>
          <w:szCs w:val="24"/>
        </w:rPr>
        <w:t>.</w:t>
      </w:r>
      <w:r w:rsidR="002010D4" w:rsidRPr="00DC12B1">
        <w:rPr>
          <w:rFonts w:ascii="Arial" w:hAnsi="Arial" w:cs="Arial"/>
          <w:sz w:val="24"/>
          <w:szCs w:val="24"/>
        </w:rPr>
        <w:t>06 “Ус хангамж, гадна сүлжээ ба байгууламж” нормд заасны дагуу баримталж гүйцэтгэх</w:t>
      </w:r>
      <w:r w:rsidR="000C10D5" w:rsidRPr="00DC12B1">
        <w:rPr>
          <w:rFonts w:ascii="Arial" w:hAnsi="Arial" w:cs="Arial"/>
          <w:sz w:val="24"/>
          <w:szCs w:val="24"/>
        </w:rPr>
        <w:t>;</w:t>
      </w:r>
    </w:p>
    <w:p w:rsidR="002010D4" w:rsidRPr="00DC12B1" w:rsidRDefault="002010D4" w:rsidP="00D007C1">
      <w:pPr>
        <w:pStyle w:val="ListParagraph"/>
        <w:numPr>
          <w:ilvl w:val="2"/>
          <w:numId w:val="29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DC12B1">
        <w:rPr>
          <w:rFonts w:ascii="Arial" w:hAnsi="Arial" w:cs="Arial"/>
          <w:sz w:val="24"/>
          <w:szCs w:val="24"/>
        </w:rPr>
        <w:t>Дамжуулах шугам хоолойн зураг төсөл болон угсралтын аж</w:t>
      </w:r>
      <w:r w:rsidR="000C10D5" w:rsidRPr="00DC12B1">
        <w:rPr>
          <w:rFonts w:ascii="Arial" w:hAnsi="Arial" w:cs="Arial"/>
          <w:sz w:val="24"/>
          <w:szCs w:val="24"/>
        </w:rPr>
        <w:t>и</w:t>
      </w:r>
      <w:r w:rsidRPr="00DC12B1">
        <w:rPr>
          <w:rFonts w:ascii="Arial" w:hAnsi="Arial" w:cs="Arial"/>
          <w:sz w:val="24"/>
          <w:szCs w:val="24"/>
        </w:rPr>
        <w:t>л</w:t>
      </w:r>
      <w:r w:rsidR="000C10D5" w:rsidRPr="00DC12B1">
        <w:rPr>
          <w:rFonts w:ascii="Arial" w:hAnsi="Arial" w:cs="Arial"/>
          <w:sz w:val="24"/>
          <w:szCs w:val="24"/>
        </w:rPr>
        <w:t xml:space="preserve">д тавих </w:t>
      </w:r>
      <w:r w:rsidRPr="00DC12B1">
        <w:rPr>
          <w:rFonts w:ascii="Arial" w:hAnsi="Arial" w:cs="Arial"/>
          <w:sz w:val="24"/>
          <w:szCs w:val="24"/>
        </w:rPr>
        <w:t>хяналтыг сайжруулах</w:t>
      </w:r>
      <w:r w:rsidR="000C10D5" w:rsidRPr="00DC12B1">
        <w:rPr>
          <w:rFonts w:ascii="Arial" w:hAnsi="Arial" w:cs="Arial"/>
          <w:sz w:val="24"/>
          <w:szCs w:val="24"/>
        </w:rPr>
        <w:t>;</w:t>
      </w:r>
    </w:p>
    <w:p w:rsidR="00DC12B1" w:rsidRDefault="00DC12B1" w:rsidP="00DC12B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010D4" w:rsidRPr="00DC12B1" w:rsidRDefault="002010D4" w:rsidP="00DC12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C12B1">
        <w:rPr>
          <w:rFonts w:ascii="Arial" w:hAnsi="Arial" w:cs="Arial"/>
          <w:b/>
          <w:sz w:val="24"/>
          <w:szCs w:val="24"/>
        </w:rPr>
        <w:t>Дөрөв. Хамгаалалтын арга хэмжээ</w:t>
      </w:r>
    </w:p>
    <w:p w:rsidR="002010D4" w:rsidRPr="00DC12B1" w:rsidRDefault="002010D4" w:rsidP="00ED0977">
      <w:pPr>
        <w:pStyle w:val="ListParagraph"/>
        <w:numPr>
          <w:ilvl w:val="1"/>
          <w:numId w:val="31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DC12B1">
        <w:rPr>
          <w:rFonts w:ascii="Arial" w:hAnsi="Arial" w:cs="Arial"/>
          <w:sz w:val="24"/>
          <w:szCs w:val="24"/>
        </w:rPr>
        <w:t xml:space="preserve">Гадна ус хангамжийн дамжуулах </w:t>
      </w:r>
      <w:r w:rsidR="008204ED" w:rsidRPr="00DC12B1">
        <w:rPr>
          <w:rFonts w:ascii="Arial" w:hAnsi="Arial" w:cs="Arial"/>
          <w:sz w:val="24"/>
          <w:szCs w:val="24"/>
        </w:rPr>
        <w:t>сүлжээнд дараах хамгаалах арга хэмжээг авсан байх шаардлагатай.</w:t>
      </w:r>
    </w:p>
    <w:p w:rsidR="008204ED" w:rsidRPr="00DC12B1" w:rsidRDefault="008204ED" w:rsidP="00ED0977">
      <w:pPr>
        <w:pStyle w:val="ListParagraph"/>
        <w:numPr>
          <w:ilvl w:val="2"/>
          <w:numId w:val="31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DC12B1">
        <w:rPr>
          <w:rFonts w:ascii="Arial" w:hAnsi="Arial" w:cs="Arial"/>
          <w:sz w:val="24"/>
          <w:szCs w:val="24"/>
        </w:rPr>
        <w:t xml:space="preserve">Автомат тохируулагчтай хаалтуудыг шаардлагатай </w:t>
      </w:r>
      <w:r w:rsidR="004C70F2" w:rsidRPr="00DC12B1">
        <w:rPr>
          <w:rFonts w:ascii="Arial" w:hAnsi="Arial" w:cs="Arial"/>
          <w:sz w:val="24"/>
          <w:szCs w:val="24"/>
        </w:rPr>
        <w:t xml:space="preserve">газруудад нь </w:t>
      </w:r>
      <w:r w:rsidR="00B54938" w:rsidRPr="00DC12B1">
        <w:rPr>
          <w:rFonts w:ascii="Arial" w:hAnsi="Arial" w:cs="Arial"/>
          <w:sz w:val="24"/>
          <w:szCs w:val="24"/>
        </w:rPr>
        <w:t>суурилуулж</w:t>
      </w:r>
      <w:r w:rsidR="004C70F2" w:rsidRPr="00DC12B1">
        <w:rPr>
          <w:rFonts w:ascii="Arial" w:hAnsi="Arial" w:cs="Arial"/>
          <w:sz w:val="24"/>
          <w:szCs w:val="24"/>
        </w:rPr>
        <w:t xml:space="preserve"> хэвийн ажиллагаанд нь байнга хяналт тавих</w:t>
      </w:r>
    </w:p>
    <w:p w:rsidR="004C70F2" w:rsidRPr="00DC12B1" w:rsidRDefault="004C70F2" w:rsidP="00ED0977">
      <w:pPr>
        <w:pStyle w:val="ListParagraph"/>
        <w:numPr>
          <w:ilvl w:val="2"/>
          <w:numId w:val="31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DC12B1">
        <w:rPr>
          <w:rFonts w:ascii="Arial" w:hAnsi="Arial" w:cs="Arial"/>
          <w:sz w:val="24"/>
          <w:szCs w:val="24"/>
        </w:rPr>
        <w:t>Урьдчилан хамгаалах хавхлаг суурилуулах</w:t>
      </w:r>
    </w:p>
    <w:p w:rsidR="00FF6885" w:rsidRPr="00DC12B1" w:rsidRDefault="004C70F2" w:rsidP="00ED0977">
      <w:pPr>
        <w:pStyle w:val="ListParagraph"/>
        <w:numPr>
          <w:ilvl w:val="2"/>
          <w:numId w:val="31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DC12B1">
        <w:rPr>
          <w:rFonts w:ascii="Arial" w:hAnsi="Arial" w:cs="Arial"/>
          <w:sz w:val="24"/>
          <w:szCs w:val="24"/>
        </w:rPr>
        <w:t>Шаардлагатай гэж үзвэл горимын тохируулга хийх</w:t>
      </w:r>
    </w:p>
    <w:p w:rsidR="00FF6885" w:rsidRPr="00DC12B1" w:rsidRDefault="00FF6885" w:rsidP="00ED0977">
      <w:pPr>
        <w:pStyle w:val="ListParagraph"/>
        <w:numPr>
          <w:ilvl w:val="2"/>
          <w:numId w:val="31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DC12B1">
        <w:rPr>
          <w:rFonts w:ascii="Arial" w:hAnsi="Arial" w:cs="Arial"/>
          <w:sz w:val="24"/>
          <w:szCs w:val="24"/>
        </w:rPr>
        <w:t>Сүлжээний хамгаалалтын зурвасыг тэмдэгжүүлэх</w:t>
      </w:r>
    </w:p>
    <w:p w:rsidR="00FF6885" w:rsidRPr="00DC12B1" w:rsidRDefault="00FF6885" w:rsidP="00ED0977">
      <w:pPr>
        <w:pStyle w:val="ListParagraph"/>
        <w:numPr>
          <w:ilvl w:val="2"/>
          <w:numId w:val="31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DC12B1">
        <w:rPr>
          <w:rFonts w:ascii="Arial" w:hAnsi="Arial" w:cs="Arial"/>
          <w:sz w:val="24"/>
          <w:szCs w:val="24"/>
        </w:rPr>
        <w:t>Дамжуулах хоолойн трассын дагуу</w:t>
      </w:r>
      <w:r w:rsidR="00B54938" w:rsidRPr="00DC12B1">
        <w:rPr>
          <w:rFonts w:ascii="Arial" w:hAnsi="Arial" w:cs="Arial"/>
          <w:sz w:val="24"/>
          <w:szCs w:val="24"/>
        </w:rPr>
        <w:t xml:space="preserve"> болон дээр нь</w:t>
      </w:r>
      <w:r w:rsidRPr="00DC12B1">
        <w:rPr>
          <w:rFonts w:ascii="Arial" w:hAnsi="Arial" w:cs="Arial"/>
          <w:sz w:val="24"/>
          <w:szCs w:val="24"/>
        </w:rPr>
        <w:t xml:space="preserve"> барилга байгууламж баригдаж байгаа эсэхэд байнга хяналт тавих</w:t>
      </w:r>
    </w:p>
    <w:p w:rsidR="00DC12B1" w:rsidRDefault="00DC12B1" w:rsidP="00DC12B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E7531" w:rsidRPr="00DC12B1" w:rsidRDefault="004E7531" w:rsidP="00DC12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C12B1">
        <w:rPr>
          <w:rFonts w:ascii="Arial" w:hAnsi="Arial" w:cs="Arial"/>
          <w:b/>
          <w:sz w:val="24"/>
          <w:szCs w:val="24"/>
        </w:rPr>
        <w:t xml:space="preserve">Тав. Дамжуулах </w:t>
      </w:r>
      <w:r w:rsidR="00D07B17">
        <w:rPr>
          <w:rFonts w:ascii="Arial" w:hAnsi="Arial" w:cs="Arial"/>
          <w:b/>
          <w:sz w:val="24"/>
          <w:szCs w:val="24"/>
        </w:rPr>
        <w:t>шугаманд</w:t>
      </w:r>
      <w:r w:rsidRPr="00DC12B1">
        <w:rPr>
          <w:rFonts w:ascii="Arial" w:hAnsi="Arial" w:cs="Arial"/>
          <w:b/>
          <w:sz w:val="24"/>
          <w:szCs w:val="24"/>
        </w:rPr>
        <w:t xml:space="preserve"> гэмтэл үүсэхээс урьдчилан сэргийлэх</w:t>
      </w:r>
    </w:p>
    <w:p w:rsidR="004E7531" w:rsidRPr="00DC12B1" w:rsidRDefault="00430564" w:rsidP="006F3BF3">
      <w:pPr>
        <w:pStyle w:val="ListParagraph"/>
        <w:numPr>
          <w:ilvl w:val="1"/>
          <w:numId w:val="35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DC12B1">
        <w:rPr>
          <w:rFonts w:ascii="Arial" w:hAnsi="Arial" w:cs="Arial"/>
          <w:sz w:val="24"/>
          <w:szCs w:val="24"/>
        </w:rPr>
        <w:t>Дамжуулах</w:t>
      </w:r>
      <w:r w:rsidR="00BC1A82" w:rsidRPr="00DC12B1">
        <w:rPr>
          <w:rFonts w:ascii="Arial" w:hAnsi="Arial" w:cs="Arial"/>
          <w:sz w:val="24"/>
          <w:szCs w:val="24"/>
        </w:rPr>
        <w:t xml:space="preserve"> </w:t>
      </w:r>
      <w:r w:rsidR="00D07B17">
        <w:rPr>
          <w:rFonts w:ascii="Arial" w:hAnsi="Arial" w:cs="Arial"/>
          <w:sz w:val="24"/>
          <w:szCs w:val="24"/>
        </w:rPr>
        <w:t>шугаманд</w:t>
      </w:r>
      <w:r w:rsidR="00BC1A82" w:rsidRPr="00DC12B1">
        <w:rPr>
          <w:rFonts w:ascii="Arial" w:hAnsi="Arial" w:cs="Arial"/>
          <w:sz w:val="24"/>
          <w:szCs w:val="24"/>
        </w:rPr>
        <w:t xml:space="preserve"> эвдрэл, гэмтэл гарахаас урьдчилан сэргийлэх</w:t>
      </w:r>
    </w:p>
    <w:p w:rsidR="00BC1A82" w:rsidRPr="00DC12B1" w:rsidRDefault="00BC1A82" w:rsidP="006F3BF3">
      <w:pPr>
        <w:pStyle w:val="ListParagraph"/>
        <w:numPr>
          <w:ilvl w:val="1"/>
          <w:numId w:val="35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DC12B1">
        <w:rPr>
          <w:rFonts w:ascii="Arial" w:hAnsi="Arial" w:cs="Arial"/>
          <w:sz w:val="24"/>
          <w:szCs w:val="24"/>
        </w:rPr>
        <w:t>Дамжуулах шугамын эмзэг хэсэгт эвдрэл, гэмтэл гарах, хагарах, газрын хөрс хөлдөх, гэсэх зэргээс үүдэн суулт, овойлт үүсч бурза</w:t>
      </w:r>
      <w:r w:rsidR="00C970D0" w:rsidRPr="00DC12B1">
        <w:rPr>
          <w:rFonts w:ascii="Arial" w:hAnsi="Arial" w:cs="Arial"/>
          <w:sz w:val="24"/>
          <w:szCs w:val="24"/>
        </w:rPr>
        <w:t>н</w:t>
      </w:r>
      <w:r w:rsidR="003F72D1" w:rsidRPr="00DC12B1">
        <w:rPr>
          <w:rFonts w:ascii="Arial" w:hAnsi="Arial" w:cs="Arial"/>
          <w:sz w:val="24"/>
          <w:szCs w:val="24"/>
        </w:rPr>
        <w:t xml:space="preserve"> холбоос задрах, зэврэлтээс хоолой цоорох, хаалт хагарах зэргээс сэргийлж дараах арга хэмжээг авна.</w:t>
      </w:r>
    </w:p>
    <w:p w:rsidR="003F72D1" w:rsidRPr="00DC12B1" w:rsidRDefault="00726BE8" w:rsidP="006F3BF3">
      <w:pPr>
        <w:pStyle w:val="ListParagraph"/>
        <w:numPr>
          <w:ilvl w:val="2"/>
          <w:numId w:val="35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DC12B1">
        <w:rPr>
          <w:rFonts w:ascii="Arial" w:hAnsi="Arial" w:cs="Arial"/>
          <w:sz w:val="24"/>
          <w:szCs w:val="24"/>
        </w:rPr>
        <w:t>Холбогдох норм ба дүрэм, стандартын дагуу г</w:t>
      </w:r>
      <w:r w:rsidR="003F72D1" w:rsidRPr="00DC12B1">
        <w:rPr>
          <w:rFonts w:ascii="Arial" w:hAnsi="Arial" w:cs="Arial"/>
          <w:sz w:val="24"/>
          <w:szCs w:val="24"/>
        </w:rPr>
        <w:t>адна шугам хоолойн зураг төс</w:t>
      </w:r>
      <w:r w:rsidRPr="00DC12B1">
        <w:rPr>
          <w:rFonts w:ascii="Arial" w:hAnsi="Arial" w:cs="Arial"/>
          <w:sz w:val="24"/>
          <w:szCs w:val="24"/>
        </w:rPr>
        <w:t>ө</w:t>
      </w:r>
      <w:r w:rsidR="003F72D1" w:rsidRPr="00DC12B1">
        <w:rPr>
          <w:rFonts w:ascii="Arial" w:hAnsi="Arial" w:cs="Arial"/>
          <w:sz w:val="24"/>
          <w:szCs w:val="24"/>
        </w:rPr>
        <w:t>л</w:t>
      </w:r>
      <w:r w:rsidRPr="00DC12B1">
        <w:rPr>
          <w:rFonts w:ascii="Arial" w:hAnsi="Arial" w:cs="Arial"/>
          <w:sz w:val="24"/>
          <w:szCs w:val="24"/>
        </w:rPr>
        <w:t xml:space="preserve"> зохиох </w:t>
      </w:r>
      <w:r w:rsidR="003F72D1" w:rsidRPr="00DC12B1">
        <w:rPr>
          <w:rFonts w:ascii="Arial" w:hAnsi="Arial" w:cs="Arial"/>
          <w:sz w:val="24"/>
          <w:szCs w:val="24"/>
        </w:rPr>
        <w:t>угсралты</w:t>
      </w:r>
      <w:r w:rsidRPr="00DC12B1">
        <w:rPr>
          <w:rFonts w:ascii="Arial" w:hAnsi="Arial" w:cs="Arial"/>
          <w:sz w:val="24"/>
          <w:szCs w:val="24"/>
        </w:rPr>
        <w:t>н ажлы</w:t>
      </w:r>
      <w:r w:rsidR="003F72D1" w:rsidRPr="00DC12B1">
        <w:rPr>
          <w:rFonts w:ascii="Arial" w:hAnsi="Arial" w:cs="Arial"/>
          <w:sz w:val="24"/>
          <w:szCs w:val="24"/>
        </w:rPr>
        <w:t>г гүйцэтгэх</w:t>
      </w:r>
    </w:p>
    <w:p w:rsidR="003F72D1" w:rsidRPr="00DC12B1" w:rsidRDefault="008438F9" w:rsidP="006F3BF3">
      <w:pPr>
        <w:pStyle w:val="ListParagraph"/>
        <w:numPr>
          <w:ilvl w:val="2"/>
          <w:numId w:val="35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DC12B1">
        <w:rPr>
          <w:rFonts w:ascii="Arial" w:hAnsi="Arial" w:cs="Arial"/>
          <w:sz w:val="24"/>
          <w:szCs w:val="24"/>
        </w:rPr>
        <w:t xml:space="preserve">Цэвдэгтэй хөрсөнд шугам хоолойг нэвтрэх сувагт </w:t>
      </w:r>
      <w:r w:rsidR="00AA78A7" w:rsidRPr="00DC12B1">
        <w:rPr>
          <w:rFonts w:ascii="Arial" w:hAnsi="Arial" w:cs="Arial"/>
          <w:sz w:val="24"/>
          <w:szCs w:val="24"/>
        </w:rPr>
        <w:t>угсрах</w:t>
      </w:r>
    </w:p>
    <w:p w:rsidR="00C970D0" w:rsidRPr="00DC12B1" w:rsidRDefault="008438F9" w:rsidP="006F3BF3">
      <w:pPr>
        <w:pStyle w:val="ListParagraph"/>
        <w:numPr>
          <w:ilvl w:val="1"/>
          <w:numId w:val="35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DC12B1">
        <w:rPr>
          <w:rFonts w:ascii="Arial" w:hAnsi="Arial" w:cs="Arial"/>
          <w:sz w:val="24"/>
          <w:szCs w:val="24"/>
        </w:rPr>
        <w:t>Гэмтэл үүссэн тохиолдолд авсан арга хэмжээнд акт үйлдэ</w:t>
      </w:r>
      <w:r w:rsidR="00C970D0" w:rsidRPr="00DC12B1">
        <w:rPr>
          <w:rFonts w:ascii="Arial" w:hAnsi="Arial" w:cs="Arial"/>
          <w:sz w:val="24"/>
          <w:szCs w:val="24"/>
        </w:rPr>
        <w:t>нэ.</w:t>
      </w:r>
    </w:p>
    <w:p w:rsidR="00C970D0" w:rsidRPr="00DC12B1" w:rsidRDefault="00C970D0" w:rsidP="006F3BF3">
      <w:pPr>
        <w:pStyle w:val="ListParagraph"/>
        <w:numPr>
          <w:ilvl w:val="2"/>
          <w:numId w:val="35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DC12B1">
        <w:rPr>
          <w:rFonts w:ascii="Arial" w:hAnsi="Arial" w:cs="Arial"/>
          <w:sz w:val="24"/>
          <w:szCs w:val="24"/>
        </w:rPr>
        <w:t>Актыг журмын хавсралтын дагуу бичиж, уг ажлыг удирдсан, оролцсон хүмүүс гарын үсгээ зурсан байна.</w:t>
      </w:r>
    </w:p>
    <w:p w:rsidR="005442A3" w:rsidRDefault="005442A3" w:rsidP="001F4F4F">
      <w:pPr>
        <w:tabs>
          <w:tab w:val="left" w:pos="1005"/>
        </w:tabs>
        <w:spacing w:after="0"/>
        <w:ind w:left="360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5442A3" w:rsidRDefault="005442A3" w:rsidP="001F4F4F">
      <w:pPr>
        <w:tabs>
          <w:tab w:val="left" w:pos="1005"/>
        </w:tabs>
        <w:spacing w:after="0"/>
        <w:ind w:left="360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5442A3" w:rsidRDefault="005442A3" w:rsidP="001F4F4F">
      <w:pPr>
        <w:tabs>
          <w:tab w:val="left" w:pos="1005"/>
        </w:tabs>
        <w:spacing w:after="0"/>
        <w:ind w:left="360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5442A3" w:rsidRDefault="005442A3" w:rsidP="001F4F4F">
      <w:pPr>
        <w:tabs>
          <w:tab w:val="left" w:pos="1005"/>
        </w:tabs>
        <w:spacing w:after="0"/>
        <w:ind w:left="360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5442A3" w:rsidRDefault="005442A3" w:rsidP="001F4F4F">
      <w:pPr>
        <w:tabs>
          <w:tab w:val="left" w:pos="1005"/>
        </w:tabs>
        <w:spacing w:after="0"/>
        <w:ind w:left="360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1F4F4F" w:rsidRPr="001F4F4F" w:rsidRDefault="001F4F4F" w:rsidP="001F4F4F">
      <w:pPr>
        <w:tabs>
          <w:tab w:val="left" w:pos="1005"/>
        </w:tabs>
        <w:spacing w:after="0"/>
        <w:ind w:left="360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F4F4F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>Ашигласан материал:</w:t>
      </w:r>
    </w:p>
    <w:p w:rsidR="001F4F4F" w:rsidRDefault="001F4F4F" w:rsidP="005442A3">
      <w:pPr>
        <w:pStyle w:val="ListParagraph"/>
        <w:numPr>
          <w:ilvl w:val="0"/>
          <w:numId w:val="37"/>
        </w:numPr>
        <w:tabs>
          <w:tab w:val="left" w:pos="1005"/>
        </w:tabs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442A3">
        <w:rPr>
          <w:rFonts w:ascii="Arial" w:eastAsia="Calibri" w:hAnsi="Arial" w:cs="Arial"/>
          <w:sz w:val="24"/>
          <w:szCs w:val="24"/>
          <w:lang w:eastAsia="en-US"/>
        </w:rPr>
        <w:t>ДЭМБ болон УСУГ-аас эрхлэн гаргасан “Ундны усны аюулгүй байдлын төлөвлөгөөг хангахад чиглэгдсэн дүрэм, зааврын эмхэтгэл”  УБ 2016 он</w:t>
      </w:r>
    </w:p>
    <w:p w:rsidR="005442A3" w:rsidRDefault="005442A3" w:rsidP="005442A3">
      <w:pPr>
        <w:pStyle w:val="ListParagraph"/>
        <w:numPr>
          <w:ilvl w:val="0"/>
          <w:numId w:val="37"/>
        </w:numPr>
        <w:tabs>
          <w:tab w:val="left" w:pos="100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Нийслэлийн Мэргэжлийн хяналтын газрын “Ундны усны аюулгүй байдлын талаарх зөвлөмж” УБ хот 2017 он</w:t>
      </w:r>
    </w:p>
    <w:p w:rsidR="005442A3" w:rsidRDefault="005442A3" w:rsidP="005442A3">
      <w:pPr>
        <w:pStyle w:val="ListParagraph"/>
        <w:tabs>
          <w:tab w:val="left" w:pos="1005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5442A3" w:rsidRPr="005442A3" w:rsidRDefault="005442A3" w:rsidP="005442A3">
      <w:pPr>
        <w:pStyle w:val="ListParagraph"/>
        <w:tabs>
          <w:tab w:val="left" w:pos="1005"/>
        </w:tabs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F4F4F" w:rsidRPr="001F4F4F" w:rsidRDefault="001F4F4F" w:rsidP="001F4F4F">
      <w:pPr>
        <w:tabs>
          <w:tab w:val="left" w:pos="1005"/>
        </w:tabs>
        <w:spacing w:after="0"/>
        <w:ind w:left="36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C6E23" w:rsidRPr="00DC12B1" w:rsidRDefault="009E78F3" w:rsidP="00812A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57601" w:rsidRDefault="001F4F4F" w:rsidP="001F4F4F">
      <w:pPr>
        <w:pStyle w:val="ListParagraph"/>
        <w:tabs>
          <w:tab w:val="left" w:pos="5220"/>
        </w:tabs>
        <w:spacing w:after="0"/>
        <w:ind w:left="14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Хавсралт 1 </w:t>
      </w:r>
    </w:p>
    <w:p w:rsidR="00457601" w:rsidRDefault="00457601" w:rsidP="00457601">
      <w:pPr>
        <w:pStyle w:val="ListParagraph"/>
        <w:tabs>
          <w:tab w:val="left" w:pos="5220"/>
        </w:tabs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57601" w:rsidRPr="00457601" w:rsidRDefault="00457601" w:rsidP="00457601">
      <w:pPr>
        <w:pStyle w:val="ListParagraph"/>
        <w:tabs>
          <w:tab w:val="left" w:pos="5220"/>
        </w:tabs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0C6E23" w:rsidRPr="00DC12B1" w:rsidRDefault="000C6E23" w:rsidP="00DC12B1">
      <w:pPr>
        <w:pStyle w:val="ListParagraph"/>
        <w:tabs>
          <w:tab w:val="left" w:pos="5220"/>
        </w:tabs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DC12B1">
        <w:rPr>
          <w:rFonts w:ascii="Arial" w:hAnsi="Arial" w:cs="Arial"/>
          <w:sz w:val="24"/>
          <w:szCs w:val="24"/>
        </w:rPr>
        <w:t>УС ДАМЖУУЛАХ ХООЛОЙД ДАРАЛТЫН ХЭЛБЭЛЗЭЛ, ГЭМТЭЛ ҮҮССЭН ҮЕД</w:t>
      </w:r>
    </w:p>
    <w:p w:rsidR="000C6E23" w:rsidRPr="00DC12B1" w:rsidRDefault="000C6E23" w:rsidP="00DC12B1">
      <w:pPr>
        <w:pStyle w:val="ListParagraph"/>
        <w:tabs>
          <w:tab w:val="left" w:pos="5220"/>
        </w:tabs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DC12B1">
        <w:rPr>
          <w:rFonts w:ascii="Arial" w:hAnsi="Arial" w:cs="Arial"/>
          <w:sz w:val="24"/>
          <w:szCs w:val="24"/>
        </w:rPr>
        <w:t>ЗАСВАР ҮЙЛЧИЛГЭЭ ХИЙСЭН АЖЛЫН АКТ</w:t>
      </w:r>
    </w:p>
    <w:p w:rsidR="000C6E23" w:rsidRPr="00DC12B1" w:rsidRDefault="000C6E23" w:rsidP="00DC12B1">
      <w:pPr>
        <w:pStyle w:val="ListParagraph"/>
        <w:tabs>
          <w:tab w:val="left" w:pos="5220"/>
        </w:tabs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0C6E23" w:rsidRPr="00DC12B1" w:rsidRDefault="000C6E23" w:rsidP="006D2773">
      <w:pPr>
        <w:pStyle w:val="ListParagraph"/>
        <w:tabs>
          <w:tab w:val="left" w:pos="5220"/>
        </w:tabs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0DC12B1">
        <w:rPr>
          <w:rFonts w:ascii="Arial" w:hAnsi="Arial" w:cs="Arial"/>
          <w:sz w:val="24"/>
          <w:szCs w:val="24"/>
        </w:rPr>
        <w:t>Алба, нэгжийн нэр: .........................................................................................................</w:t>
      </w:r>
    </w:p>
    <w:p w:rsidR="000C6E23" w:rsidRPr="00227F5A" w:rsidRDefault="000C6E23" w:rsidP="006D2773">
      <w:pPr>
        <w:pStyle w:val="ListParagraph"/>
        <w:tabs>
          <w:tab w:val="left" w:pos="5220"/>
        </w:tabs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0DC12B1">
        <w:rPr>
          <w:rFonts w:ascii="Arial" w:hAnsi="Arial" w:cs="Arial"/>
          <w:sz w:val="24"/>
          <w:szCs w:val="24"/>
        </w:rPr>
        <w:t>Байршил: ...........................................................................................................</w:t>
      </w:r>
      <w:r w:rsidR="00227F5A">
        <w:rPr>
          <w:rFonts w:ascii="Arial" w:hAnsi="Arial" w:cs="Arial"/>
          <w:sz w:val="24"/>
          <w:szCs w:val="24"/>
        </w:rPr>
        <w:t>..............</w:t>
      </w:r>
    </w:p>
    <w:p w:rsidR="000C6E23" w:rsidRPr="00DC12B1" w:rsidRDefault="000C6E23" w:rsidP="006D2773">
      <w:pPr>
        <w:pStyle w:val="ListParagraph"/>
        <w:tabs>
          <w:tab w:val="left" w:pos="5220"/>
        </w:tabs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0DC12B1">
        <w:rPr>
          <w:rFonts w:ascii="Arial" w:hAnsi="Arial" w:cs="Arial"/>
          <w:sz w:val="24"/>
          <w:szCs w:val="24"/>
        </w:rPr>
        <w:t>Шугам хоолойн төрөл, хийц: .......................................................................</w:t>
      </w:r>
      <w:r w:rsidR="00227F5A">
        <w:rPr>
          <w:rFonts w:ascii="Arial" w:hAnsi="Arial" w:cs="Arial"/>
          <w:sz w:val="24"/>
          <w:szCs w:val="24"/>
        </w:rPr>
        <w:t>.....</w:t>
      </w:r>
      <w:r w:rsidRPr="00DC12B1">
        <w:rPr>
          <w:rFonts w:ascii="Arial" w:hAnsi="Arial" w:cs="Arial"/>
          <w:sz w:val="24"/>
          <w:szCs w:val="24"/>
        </w:rPr>
        <w:t>..............</w:t>
      </w:r>
    </w:p>
    <w:p w:rsidR="000C6E23" w:rsidRPr="00DC12B1" w:rsidRDefault="000C6E23" w:rsidP="006D2773">
      <w:pPr>
        <w:pStyle w:val="ListParagraph"/>
        <w:tabs>
          <w:tab w:val="left" w:pos="5220"/>
        </w:tabs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0DC12B1">
        <w:rPr>
          <w:rFonts w:ascii="Arial" w:hAnsi="Arial" w:cs="Arial"/>
          <w:sz w:val="24"/>
          <w:szCs w:val="24"/>
        </w:rPr>
        <w:t>Анх ашиглалтанд орсон он, сар, өдөр: ..........................................................................</w:t>
      </w:r>
    </w:p>
    <w:p w:rsidR="000C6E23" w:rsidRPr="00DC12B1" w:rsidRDefault="000C6E23" w:rsidP="006D2773">
      <w:pPr>
        <w:pStyle w:val="ListParagraph"/>
        <w:tabs>
          <w:tab w:val="left" w:pos="5220"/>
        </w:tabs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0DC12B1">
        <w:rPr>
          <w:rFonts w:ascii="Arial" w:hAnsi="Arial" w:cs="Arial"/>
          <w:sz w:val="24"/>
          <w:szCs w:val="24"/>
        </w:rPr>
        <w:t>Эвдрэл, гэмтэл үүссэн он, сар, өдөр: ............................................................................</w:t>
      </w:r>
    </w:p>
    <w:p w:rsidR="000C6E23" w:rsidRPr="00DC12B1" w:rsidRDefault="000C6E23" w:rsidP="006D2773">
      <w:pPr>
        <w:pStyle w:val="ListParagraph"/>
        <w:tabs>
          <w:tab w:val="left" w:pos="5220"/>
        </w:tabs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0DC12B1">
        <w:rPr>
          <w:rFonts w:ascii="Arial" w:hAnsi="Arial" w:cs="Arial"/>
          <w:sz w:val="24"/>
          <w:szCs w:val="24"/>
        </w:rPr>
        <w:t>Эвдрэл, гэмтлийг засахад оролцсон ажилтны нэр: ......................................................</w:t>
      </w:r>
    </w:p>
    <w:p w:rsidR="000C6E23" w:rsidRPr="00DC12B1" w:rsidRDefault="000C6E23" w:rsidP="006D2773">
      <w:pPr>
        <w:pStyle w:val="ListParagraph"/>
        <w:tabs>
          <w:tab w:val="left" w:pos="5220"/>
        </w:tabs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0DC12B1">
        <w:rPr>
          <w:rFonts w:ascii="Arial" w:hAnsi="Arial" w:cs="Arial"/>
          <w:sz w:val="24"/>
          <w:szCs w:val="24"/>
        </w:rPr>
        <w:t>Эвдрэл, гэмтлийг засахад оролцсон ажилтны албан тушаал: .........................</w:t>
      </w:r>
      <w:r w:rsidR="00227F5A">
        <w:rPr>
          <w:rFonts w:ascii="Arial" w:hAnsi="Arial" w:cs="Arial"/>
          <w:sz w:val="24"/>
          <w:szCs w:val="24"/>
        </w:rPr>
        <w:t>...</w:t>
      </w:r>
      <w:r w:rsidRPr="00DC12B1">
        <w:rPr>
          <w:rFonts w:ascii="Arial" w:hAnsi="Arial" w:cs="Arial"/>
          <w:sz w:val="24"/>
          <w:szCs w:val="24"/>
        </w:rPr>
        <w:t>.........</w:t>
      </w:r>
    </w:p>
    <w:p w:rsidR="000C6E23" w:rsidRPr="00DC12B1" w:rsidRDefault="000C6E23" w:rsidP="006D2773">
      <w:pPr>
        <w:pStyle w:val="ListParagraph"/>
        <w:tabs>
          <w:tab w:val="left" w:pos="5220"/>
        </w:tabs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0DC12B1">
        <w:rPr>
          <w:rFonts w:ascii="Arial" w:hAnsi="Arial" w:cs="Arial"/>
          <w:sz w:val="24"/>
          <w:szCs w:val="24"/>
        </w:rPr>
        <w:t>Эвдрэл, гэмтэл үүссэн шалтгаан: ................................................</w:t>
      </w:r>
      <w:r w:rsidR="00227F5A">
        <w:rPr>
          <w:rFonts w:ascii="Arial" w:hAnsi="Arial" w:cs="Arial"/>
          <w:sz w:val="24"/>
          <w:szCs w:val="24"/>
        </w:rPr>
        <w:t>.</w:t>
      </w:r>
      <w:r w:rsidRPr="00DC12B1">
        <w:rPr>
          <w:rFonts w:ascii="Arial" w:hAnsi="Arial" w:cs="Arial"/>
          <w:sz w:val="24"/>
          <w:szCs w:val="24"/>
        </w:rPr>
        <w:t>..................................</w:t>
      </w:r>
    </w:p>
    <w:p w:rsidR="000C6E23" w:rsidRPr="00DC12B1" w:rsidRDefault="000C6E23" w:rsidP="006D2773">
      <w:pPr>
        <w:pStyle w:val="ListParagraph"/>
        <w:tabs>
          <w:tab w:val="left" w:pos="5220"/>
        </w:tabs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0DC12B1">
        <w:rPr>
          <w:rFonts w:ascii="Arial" w:hAnsi="Arial" w:cs="Arial"/>
          <w:sz w:val="24"/>
          <w:szCs w:val="24"/>
        </w:rPr>
        <w:t>Эвдрэл, гэмтлийн үед авсан арга хэмжээ: .....................................................................</w:t>
      </w:r>
    </w:p>
    <w:p w:rsidR="000C6E23" w:rsidRPr="00227F5A" w:rsidRDefault="000C6E23" w:rsidP="006D2773">
      <w:pPr>
        <w:pStyle w:val="ListParagraph"/>
        <w:numPr>
          <w:ilvl w:val="0"/>
          <w:numId w:val="36"/>
        </w:numPr>
        <w:tabs>
          <w:tab w:val="left" w:pos="5220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227F5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</w:t>
      </w:r>
    </w:p>
    <w:p w:rsidR="000C6E23" w:rsidRPr="00227F5A" w:rsidRDefault="000C6E23" w:rsidP="006D2773">
      <w:pPr>
        <w:pStyle w:val="ListParagraph"/>
        <w:numPr>
          <w:ilvl w:val="0"/>
          <w:numId w:val="36"/>
        </w:numPr>
        <w:tabs>
          <w:tab w:val="left" w:pos="5220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227F5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</w:t>
      </w:r>
    </w:p>
    <w:p w:rsidR="000C6E23" w:rsidRPr="00227F5A" w:rsidRDefault="000C6E23" w:rsidP="006D2773">
      <w:pPr>
        <w:pStyle w:val="ListParagraph"/>
        <w:numPr>
          <w:ilvl w:val="0"/>
          <w:numId w:val="36"/>
        </w:numPr>
        <w:tabs>
          <w:tab w:val="left" w:pos="5220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227F5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</w:t>
      </w:r>
    </w:p>
    <w:p w:rsidR="000C6E23" w:rsidRPr="00227F5A" w:rsidRDefault="000C6E23" w:rsidP="006D2773">
      <w:pPr>
        <w:pStyle w:val="ListParagraph"/>
        <w:numPr>
          <w:ilvl w:val="0"/>
          <w:numId w:val="36"/>
        </w:numPr>
        <w:tabs>
          <w:tab w:val="left" w:pos="5220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227F5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</w:t>
      </w:r>
    </w:p>
    <w:p w:rsidR="00227F5A" w:rsidRPr="00227F5A" w:rsidRDefault="000C6E23" w:rsidP="006D2773">
      <w:pPr>
        <w:pStyle w:val="ListParagraph"/>
        <w:numPr>
          <w:ilvl w:val="0"/>
          <w:numId w:val="36"/>
        </w:numPr>
        <w:tabs>
          <w:tab w:val="left" w:pos="5220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227F5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</w:t>
      </w:r>
    </w:p>
    <w:p w:rsidR="00801834" w:rsidRDefault="00801834" w:rsidP="006D2773">
      <w:pPr>
        <w:tabs>
          <w:tab w:val="left" w:pos="5220"/>
        </w:tabs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:rsidR="000C6E23" w:rsidRPr="00DC12B1" w:rsidRDefault="000C6E23" w:rsidP="006D2773">
      <w:pPr>
        <w:tabs>
          <w:tab w:val="left" w:pos="5220"/>
        </w:tabs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DC12B1">
        <w:rPr>
          <w:rFonts w:ascii="Arial" w:hAnsi="Arial" w:cs="Arial"/>
          <w:sz w:val="24"/>
          <w:szCs w:val="24"/>
        </w:rPr>
        <w:t>Акт үйлдсэн албан тушаалтан:</w:t>
      </w:r>
    </w:p>
    <w:p w:rsidR="000C6E23" w:rsidRPr="00DC12B1" w:rsidRDefault="000C6E23" w:rsidP="006D2773">
      <w:pPr>
        <w:tabs>
          <w:tab w:val="left" w:pos="5220"/>
        </w:tabs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DC12B1">
        <w:rPr>
          <w:rFonts w:ascii="Arial" w:hAnsi="Arial" w:cs="Arial"/>
          <w:sz w:val="24"/>
          <w:szCs w:val="24"/>
        </w:rPr>
        <w:t>................................................................................................</w:t>
      </w:r>
    </w:p>
    <w:p w:rsidR="000C6E23" w:rsidRPr="00DC12B1" w:rsidRDefault="000C6E23" w:rsidP="006D2773">
      <w:pPr>
        <w:tabs>
          <w:tab w:val="left" w:pos="5220"/>
        </w:tabs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DC12B1">
        <w:rPr>
          <w:rFonts w:ascii="Arial" w:hAnsi="Arial" w:cs="Arial"/>
          <w:sz w:val="24"/>
          <w:szCs w:val="24"/>
        </w:rPr>
        <w:t>................................................................................................</w:t>
      </w:r>
    </w:p>
    <w:p w:rsidR="000C6E23" w:rsidRPr="00DC12B1" w:rsidRDefault="000C6E23" w:rsidP="006D2773">
      <w:pPr>
        <w:tabs>
          <w:tab w:val="left" w:pos="5220"/>
        </w:tabs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DC12B1">
        <w:rPr>
          <w:rFonts w:ascii="Arial" w:hAnsi="Arial" w:cs="Arial"/>
          <w:sz w:val="24"/>
          <w:szCs w:val="24"/>
        </w:rPr>
        <w:t>овог, нэр, албан тушаал</w:t>
      </w:r>
    </w:p>
    <w:p w:rsidR="000C6E23" w:rsidRDefault="000C6E23" w:rsidP="006D2773">
      <w:pPr>
        <w:tabs>
          <w:tab w:val="left" w:pos="5220"/>
        </w:tabs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DC12B1">
        <w:rPr>
          <w:rFonts w:ascii="Arial" w:hAnsi="Arial" w:cs="Arial"/>
          <w:sz w:val="24"/>
          <w:szCs w:val="24"/>
        </w:rPr>
        <w:t>....... он .... сар .... өдөр</w:t>
      </w:r>
    </w:p>
    <w:p w:rsidR="001F4F4F" w:rsidRPr="00DC12B1" w:rsidRDefault="001F4F4F" w:rsidP="001F4F4F">
      <w:pPr>
        <w:tabs>
          <w:tab w:val="left" w:pos="5220"/>
        </w:tabs>
        <w:spacing w:after="0" w:line="480" w:lineRule="auto"/>
        <w:rPr>
          <w:rFonts w:ascii="Arial" w:hAnsi="Arial" w:cs="Arial"/>
          <w:sz w:val="24"/>
          <w:szCs w:val="24"/>
        </w:rPr>
      </w:pPr>
    </w:p>
    <w:sectPr w:rsidR="001F4F4F" w:rsidRPr="00DC12B1" w:rsidSect="006D2773">
      <w:footerReference w:type="default" r:id="rId7"/>
      <w:pgSz w:w="11909" w:h="16834" w:code="9"/>
      <w:pgMar w:top="1138" w:right="850" w:bottom="1138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995" w:rsidRDefault="00953995" w:rsidP="00915053">
      <w:pPr>
        <w:spacing w:after="0" w:line="240" w:lineRule="auto"/>
      </w:pPr>
      <w:r>
        <w:separator/>
      </w:r>
    </w:p>
  </w:endnote>
  <w:endnote w:type="continuationSeparator" w:id="0">
    <w:p w:rsidR="00953995" w:rsidRDefault="00953995" w:rsidP="0091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2598035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915053" w:rsidRPr="00915053" w:rsidRDefault="00517D8F">
            <w:pPr>
              <w:pStyle w:val="Footer"/>
              <w:jc w:val="right"/>
              <w:rPr>
                <w:rFonts w:ascii="Arial" w:hAnsi="Arial" w:cs="Arial"/>
              </w:rPr>
            </w:pPr>
            <w:r w:rsidRPr="00915053">
              <w:rPr>
                <w:rFonts w:ascii="Arial" w:hAnsi="Arial" w:cs="Arial"/>
              </w:rPr>
              <w:fldChar w:fldCharType="begin"/>
            </w:r>
            <w:r w:rsidR="00915053" w:rsidRPr="00915053">
              <w:rPr>
                <w:rFonts w:ascii="Arial" w:hAnsi="Arial" w:cs="Arial"/>
              </w:rPr>
              <w:instrText xml:space="preserve"> PAGE </w:instrText>
            </w:r>
            <w:r w:rsidRPr="00915053">
              <w:rPr>
                <w:rFonts w:ascii="Arial" w:hAnsi="Arial" w:cs="Arial"/>
              </w:rPr>
              <w:fldChar w:fldCharType="separate"/>
            </w:r>
            <w:r w:rsidR="005442A3">
              <w:rPr>
                <w:rFonts w:ascii="Arial" w:hAnsi="Arial" w:cs="Arial"/>
                <w:noProof/>
              </w:rPr>
              <w:t>1</w:t>
            </w:r>
            <w:r w:rsidRPr="00915053">
              <w:rPr>
                <w:rFonts w:ascii="Arial" w:hAnsi="Arial" w:cs="Arial"/>
              </w:rPr>
              <w:fldChar w:fldCharType="end"/>
            </w:r>
            <w:r w:rsidR="00915053">
              <w:rPr>
                <w:rFonts w:ascii="Arial" w:hAnsi="Arial" w:cs="Arial"/>
              </w:rPr>
              <w:t>/</w:t>
            </w:r>
            <w:r w:rsidRPr="00915053">
              <w:rPr>
                <w:rFonts w:ascii="Arial" w:hAnsi="Arial" w:cs="Arial"/>
              </w:rPr>
              <w:fldChar w:fldCharType="begin"/>
            </w:r>
            <w:r w:rsidR="00915053" w:rsidRPr="00915053">
              <w:rPr>
                <w:rFonts w:ascii="Arial" w:hAnsi="Arial" w:cs="Arial"/>
              </w:rPr>
              <w:instrText xml:space="preserve"> NUMPAGES  </w:instrText>
            </w:r>
            <w:r w:rsidRPr="00915053">
              <w:rPr>
                <w:rFonts w:ascii="Arial" w:hAnsi="Arial" w:cs="Arial"/>
              </w:rPr>
              <w:fldChar w:fldCharType="separate"/>
            </w:r>
            <w:r w:rsidR="005442A3">
              <w:rPr>
                <w:rFonts w:ascii="Arial" w:hAnsi="Arial" w:cs="Arial"/>
                <w:noProof/>
              </w:rPr>
              <w:t>4</w:t>
            </w:r>
            <w:r w:rsidRPr="00915053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:rsidR="00915053" w:rsidRDefault="009150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995" w:rsidRDefault="00953995" w:rsidP="00915053">
      <w:pPr>
        <w:spacing w:after="0" w:line="240" w:lineRule="auto"/>
      </w:pPr>
      <w:r>
        <w:separator/>
      </w:r>
    </w:p>
  </w:footnote>
  <w:footnote w:type="continuationSeparator" w:id="0">
    <w:p w:rsidR="00953995" w:rsidRDefault="00953995" w:rsidP="00915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8E0"/>
    <w:multiLevelType w:val="multilevel"/>
    <w:tmpl w:val="0C94F5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9511A2"/>
    <w:multiLevelType w:val="multilevel"/>
    <w:tmpl w:val="56509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3A42E0"/>
    <w:multiLevelType w:val="hybridMultilevel"/>
    <w:tmpl w:val="09D81F34"/>
    <w:lvl w:ilvl="0" w:tplc="F3F23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33D84"/>
    <w:multiLevelType w:val="multilevel"/>
    <w:tmpl w:val="54887D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900773F"/>
    <w:multiLevelType w:val="hybridMultilevel"/>
    <w:tmpl w:val="DFDA3F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D14655C"/>
    <w:multiLevelType w:val="multilevel"/>
    <w:tmpl w:val="0C94F5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F8A5299"/>
    <w:multiLevelType w:val="multilevel"/>
    <w:tmpl w:val="56509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FD137F"/>
    <w:multiLevelType w:val="multilevel"/>
    <w:tmpl w:val="4C42F3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11941E78"/>
    <w:multiLevelType w:val="hybridMultilevel"/>
    <w:tmpl w:val="3F0E6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73E34"/>
    <w:multiLevelType w:val="hybridMultilevel"/>
    <w:tmpl w:val="2A2A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E7E45"/>
    <w:multiLevelType w:val="multilevel"/>
    <w:tmpl w:val="DAA449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1" w15:restartNumberingAfterBreak="0">
    <w:nsid w:val="211F5507"/>
    <w:multiLevelType w:val="hybridMultilevel"/>
    <w:tmpl w:val="1368DD08"/>
    <w:lvl w:ilvl="0" w:tplc="7EB6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6D1C7D"/>
    <w:multiLevelType w:val="hybridMultilevel"/>
    <w:tmpl w:val="3F7012A2"/>
    <w:lvl w:ilvl="0" w:tplc="7EB66C3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2F959A7"/>
    <w:multiLevelType w:val="hybridMultilevel"/>
    <w:tmpl w:val="46EA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25DDD"/>
    <w:multiLevelType w:val="multilevel"/>
    <w:tmpl w:val="56509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413BCF"/>
    <w:multiLevelType w:val="hybridMultilevel"/>
    <w:tmpl w:val="6AE09472"/>
    <w:lvl w:ilvl="0" w:tplc="F3F2358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51E7AF0"/>
    <w:multiLevelType w:val="hybridMultilevel"/>
    <w:tmpl w:val="041E4440"/>
    <w:lvl w:ilvl="0" w:tplc="F3F2358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EAB5AEE"/>
    <w:multiLevelType w:val="multilevel"/>
    <w:tmpl w:val="4C42F3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 w15:restartNumberingAfterBreak="0">
    <w:nsid w:val="42253A0E"/>
    <w:multiLevelType w:val="hybridMultilevel"/>
    <w:tmpl w:val="E7D2FA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44D74E7"/>
    <w:multiLevelType w:val="multilevel"/>
    <w:tmpl w:val="0C94F5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5312E79"/>
    <w:multiLevelType w:val="hybridMultilevel"/>
    <w:tmpl w:val="85F23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76A10"/>
    <w:multiLevelType w:val="multilevel"/>
    <w:tmpl w:val="54887D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16D1406"/>
    <w:multiLevelType w:val="multilevel"/>
    <w:tmpl w:val="CFEE6F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2B5172"/>
    <w:multiLevelType w:val="hybridMultilevel"/>
    <w:tmpl w:val="92869674"/>
    <w:lvl w:ilvl="0" w:tplc="7EB66C3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3674F6C"/>
    <w:multiLevelType w:val="hybridMultilevel"/>
    <w:tmpl w:val="7DD60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735A3"/>
    <w:multiLevelType w:val="hybridMultilevel"/>
    <w:tmpl w:val="C4E88AC2"/>
    <w:lvl w:ilvl="0" w:tplc="F3F2358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5F01CF0"/>
    <w:multiLevelType w:val="hybridMultilevel"/>
    <w:tmpl w:val="918E7872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7" w15:restartNumberingAfterBreak="0">
    <w:nsid w:val="5611204F"/>
    <w:multiLevelType w:val="hybridMultilevel"/>
    <w:tmpl w:val="44D4E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020EF"/>
    <w:multiLevelType w:val="hybridMultilevel"/>
    <w:tmpl w:val="6622B5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5A1A531C"/>
    <w:multiLevelType w:val="hybridMultilevel"/>
    <w:tmpl w:val="98E65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E7F5A"/>
    <w:multiLevelType w:val="hybridMultilevel"/>
    <w:tmpl w:val="C9CE7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83B9F"/>
    <w:multiLevelType w:val="multilevel"/>
    <w:tmpl w:val="10CA8DD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2" w15:restartNumberingAfterBreak="0">
    <w:nsid w:val="6DFF1DFE"/>
    <w:multiLevelType w:val="multilevel"/>
    <w:tmpl w:val="BC3833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33" w15:restartNumberingAfterBreak="0">
    <w:nsid w:val="6F1F397F"/>
    <w:multiLevelType w:val="hybridMultilevel"/>
    <w:tmpl w:val="73B2EB9A"/>
    <w:lvl w:ilvl="0" w:tplc="F3F23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62236"/>
    <w:multiLevelType w:val="hybridMultilevel"/>
    <w:tmpl w:val="34540160"/>
    <w:lvl w:ilvl="0" w:tplc="5B4AB80C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93359"/>
    <w:multiLevelType w:val="multilevel"/>
    <w:tmpl w:val="10CA8DD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6" w15:restartNumberingAfterBreak="0">
    <w:nsid w:val="76B25200"/>
    <w:multiLevelType w:val="multilevel"/>
    <w:tmpl w:val="0C94F5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BAB16C4"/>
    <w:multiLevelType w:val="hybridMultilevel"/>
    <w:tmpl w:val="323EEE76"/>
    <w:lvl w:ilvl="0" w:tplc="5B4AB80C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"/>
  </w:num>
  <w:num w:numId="3">
    <w:abstractNumId w:val="33"/>
  </w:num>
  <w:num w:numId="4">
    <w:abstractNumId w:val="37"/>
  </w:num>
  <w:num w:numId="5">
    <w:abstractNumId w:val="34"/>
  </w:num>
  <w:num w:numId="6">
    <w:abstractNumId w:val="11"/>
  </w:num>
  <w:num w:numId="7">
    <w:abstractNumId w:val="23"/>
  </w:num>
  <w:num w:numId="8">
    <w:abstractNumId w:val="12"/>
  </w:num>
  <w:num w:numId="9">
    <w:abstractNumId w:val="16"/>
  </w:num>
  <w:num w:numId="10">
    <w:abstractNumId w:val="25"/>
  </w:num>
  <w:num w:numId="11">
    <w:abstractNumId w:val="4"/>
  </w:num>
  <w:num w:numId="12">
    <w:abstractNumId w:val="15"/>
  </w:num>
  <w:num w:numId="13">
    <w:abstractNumId w:val="17"/>
  </w:num>
  <w:num w:numId="14">
    <w:abstractNumId w:val="32"/>
  </w:num>
  <w:num w:numId="15">
    <w:abstractNumId w:val="22"/>
  </w:num>
  <w:num w:numId="16">
    <w:abstractNumId w:val="7"/>
  </w:num>
  <w:num w:numId="17">
    <w:abstractNumId w:val="8"/>
  </w:num>
  <w:num w:numId="18">
    <w:abstractNumId w:val="13"/>
  </w:num>
  <w:num w:numId="19">
    <w:abstractNumId w:val="18"/>
  </w:num>
  <w:num w:numId="20">
    <w:abstractNumId w:val="26"/>
  </w:num>
  <w:num w:numId="21">
    <w:abstractNumId w:val="9"/>
  </w:num>
  <w:num w:numId="22">
    <w:abstractNumId w:val="27"/>
  </w:num>
  <w:num w:numId="23">
    <w:abstractNumId w:val="20"/>
  </w:num>
  <w:num w:numId="24">
    <w:abstractNumId w:val="1"/>
  </w:num>
  <w:num w:numId="25">
    <w:abstractNumId w:val="14"/>
  </w:num>
  <w:num w:numId="26">
    <w:abstractNumId w:val="6"/>
  </w:num>
  <w:num w:numId="27">
    <w:abstractNumId w:val="3"/>
  </w:num>
  <w:num w:numId="28">
    <w:abstractNumId w:val="21"/>
  </w:num>
  <w:num w:numId="29">
    <w:abstractNumId w:val="0"/>
  </w:num>
  <w:num w:numId="30">
    <w:abstractNumId w:val="19"/>
  </w:num>
  <w:num w:numId="31">
    <w:abstractNumId w:val="36"/>
  </w:num>
  <w:num w:numId="32">
    <w:abstractNumId w:val="5"/>
  </w:num>
  <w:num w:numId="33">
    <w:abstractNumId w:val="35"/>
  </w:num>
  <w:num w:numId="34">
    <w:abstractNumId w:val="31"/>
  </w:num>
  <w:num w:numId="35">
    <w:abstractNumId w:val="10"/>
  </w:num>
  <w:num w:numId="36">
    <w:abstractNumId w:val="29"/>
  </w:num>
  <w:num w:numId="37">
    <w:abstractNumId w:val="30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06"/>
    <w:rsid w:val="000146AC"/>
    <w:rsid w:val="00024DFE"/>
    <w:rsid w:val="00030E27"/>
    <w:rsid w:val="00035FCF"/>
    <w:rsid w:val="00043B24"/>
    <w:rsid w:val="00052375"/>
    <w:rsid w:val="00057C08"/>
    <w:rsid w:val="000801D1"/>
    <w:rsid w:val="0008465A"/>
    <w:rsid w:val="000A7BCF"/>
    <w:rsid w:val="000C10D5"/>
    <w:rsid w:val="000C6E23"/>
    <w:rsid w:val="000D3E1D"/>
    <w:rsid w:val="000E0652"/>
    <w:rsid w:val="000E48CE"/>
    <w:rsid w:val="000F6A62"/>
    <w:rsid w:val="00104A16"/>
    <w:rsid w:val="001173C0"/>
    <w:rsid w:val="00132B28"/>
    <w:rsid w:val="00137664"/>
    <w:rsid w:val="00146600"/>
    <w:rsid w:val="00160C5F"/>
    <w:rsid w:val="001834A9"/>
    <w:rsid w:val="001D29A8"/>
    <w:rsid w:val="001D55EB"/>
    <w:rsid w:val="001E03E9"/>
    <w:rsid w:val="001E45D0"/>
    <w:rsid w:val="001F4F4F"/>
    <w:rsid w:val="001F6272"/>
    <w:rsid w:val="001F69B6"/>
    <w:rsid w:val="001F75F4"/>
    <w:rsid w:val="002010D4"/>
    <w:rsid w:val="0020240C"/>
    <w:rsid w:val="00206F10"/>
    <w:rsid w:val="00216393"/>
    <w:rsid w:val="00227F5A"/>
    <w:rsid w:val="00234627"/>
    <w:rsid w:val="0023463D"/>
    <w:rsid w:val="002352EF"/>
    <w:rsid w:val="00252F93"/>
    <w:rsid w:val="00257EF3"/>
    <w:rsid w:val="00260975"/>
    <w:rsid w:val="00262F3A"/>
    <w:rsid w:val="00275211"/>
    <w:rsid w:val="0027719A"/>
    <w:rsid w:val="00293975"/>
    <w:rsid w:val="00294405"/>
    <w:rsid w:val="002B2246"/>
    <w:rsid w:val="002B7CDA"/>
    <w:rsid w:val="00306F48"/>
    <w:rsid w:val="00313BC2"/>
    <w:rsid w:val="0032203F"/>
    <w:rsid w:val="00324CBB"/>
    <w:rsid w:val="003361F8"/>
    <w:rsid w:val="00337BF4"/>
    <w:rsid w:val="003408DB"/>
    <w:rsid w:val="00343217"/>
    <w:rsid w:val="00350AFC"/>
    <w:rsid w:val="00351D5A"/>
    <w:rsid w:val="0035698A"/>
    <w:rsid w:val="00372814"/>
    <w:rsid w:val="003768F0"/>
    <w:rsid w:val="0039181F"/>
    <w:rsid w:val="00397AD5"/>
    <w:rsid w:val="003A4CF9"/>
    <w:rsid w:val="003E1211"/>
    <w:rsid w:val="003E25EA"/>
    <w:rsid w:val="003E2A01"/>
    <w:rsid w:val="003E55EC"/>
    <w:rsid w:val="003E5877"/>
    <w:rsid w:val="003F72D1"/>
    <w:rsid w:val="00402F3E"/>
    <w:rsid w:val="00405B32"/>
    <w:rsid w:val="004070A0"/>
    <w:rsid w:val="00413E36"/>
    <w:rsid w:val="0041748B"/>
    <w:rsid w:val="004237EF"/>
    <w:rsid w:val="00430564"/>
    <w:rsid w:val="00454B79"/>
    <w:rsid w:val="00457601"/>
    <w:rsid w:val="00477DF2"/>
    <w:rsid w:val="004826AB"/>
    <w:rsid w:val="004A2AF8"/>
    <w:rsid w:val="004A3F9B"/>
    <w:rsid w:val="004C00BC"/>
    <w:rsid w:val="004C70F2"/>
    <w:rsid w:val="004D0F13"/>
    <w:rsid w:val="004D1208"/>
    <w:rsid w:val="004E156E"/>
    <w:rsid w:val="004E5D1E"/>
    <w:rsid w:val="004E7531"/>
    <w:rsid w:val="0050338F"/>
    <w:rsid w:val="00517D8F"/>
    <w:rsid w:val="00517E9E"/>
    <w:rsid w:val="00523E00"/>
    <w:rsid w:val="005442A3"/>
    <w:rsid w:val="0054764C"/>
    <w:rsid w:val="00555036"/>
    <w:rsid w:val="00560B3D"/>
    <w:rsid w:val="00567BCE"/>
    <w:rsid w:val="005A3F9F"/>
    <w:rsid w:val="005B56F2"/>
    <w:rsid w:val="005C5977"/>
    <w:rsid w:val="005E3032"/>
    <w:rsid w:val="005E5429"/>
    <w:rsid w:val="006068F1"/>
    <w:rsid w:val="00622F86"/>
    <w:rsid w:val="0062662A"/>
    <w:rsid w:val="006317E9"/>
    <w:rsid w:val="0063319E"/>
    <w:rsid w:val="00634AA5"/>
    <w:rsid w:val="00635E11"/>
    <w:rsid w:val="00652AFD"/>
    <w:rsid w:val="006655D7"/>
    <w:rsid w:val="006700E7"/>
    <w:rsid w:val="00685C3F"/>
    <w:rsid w:val="006951DF"/>
    <w:rsid w:val="00696B09"/>
    <w:rsid w:val="006A0FA7"/>
    <w:rsid w:val="006A6C7D"/>
    <w:rsid w:val="006B6D35"/>
    <w:rsid w:val="006C1B8B"/>
    <w:rsid w:val="006D155E"/>
    <w:rsid w:val="006D2773"/>
    <w:rsid w:val="006E3726"/>
    <w:rsid w:val="006F3BF3"/>
    <w:rsid w:val="007000FC"/>
    <w:rsid w:val="00704212"/>
    <w:rsid w:val="00726BE8"/>
    <w:rsid w:val="00734228"/>
    <w:rsid w:val="00742CE5"/>
    <w:rsid w:val="007534EB"/>
    <w:rsid w:val="00762FC4"/>
    <w:rsid w:val="0077668F"/>
    <w:rsid w:val="007953BD"/>
    <w:rsid w:val="007B233D"/>
    <w:rsid w:val="007B3B16"/>
    <w:rsid w:val="007B665E"/>
    <w:rsid w:val="007F0821"/>
    <w:rsid w:val="007F10F2"/>
    <w:rsid w:val="007F2559"/>
    <w:rsid w:val="007F72F6"/>
    <w:rsid w:val="00801834"/>
    <w:rsid w:val="008044BA"/>
    <w:rsid w:val="00810DE1"/>
    <w:rsid w:val="00812ACD"/>
    <w:rsid w:val="0081432E"/>
    <w:rsid w:val="00817DDE"/>
    <w:rsid w:val="008204ED"/>
    <w:rsid w:val="00833BD9"/>
    <w:rsid w:val="008414BB"/>
    <w:rsid w:val="008438F9"/>
    <w:rsid w:val="00880993"/>
    <w:rsid w:val="00891141"/>
    <w:rsid w:val="0089496D"/>
    <w:rsid w:val="008A72F5"/>
    <w:rsid w:val="008B030C"/>
    <w:rsid w:val="008B0CE7"/>
    <w:rsid w:val="008C57ED"/>
    <w:rsid w:val="008D6452"/>
    <w:rsid w:val="008F6D4C"/>
    <w:rsid w:val="009007AD"/>
    <w:rsid w:val="0090240B"/>
    <w:rsid w:val="00915053"/>
    <w:rsid w:val="0095152B"/>
    <w:rsid w:val="00953995"/>
    <w:rsid w:val="00962161"/>
    <w:rsid w:val="00963CED"/>
    <w:rsid w:val="0098405B"/>
    <w:rsid w:val="009908FC"/>
    <w:rsid w:val="009A0C27"/>
    <w:rsid w:val="009A1471"/>
    <w:rsid w:val="009D359D"/>
    <w:rsid w:val="009E7258"/>
    <w:rsid w:val="009E7383"/>
    <w:rsid w:val="009E78F3"/>
    <w:rsid w:val="009F1052"/>
    <w:rsid w:val="00A000AA"/>
    <w:rsid w:val="00A03D6E"/>
    <w:rsid w:val="00A06059"/>
    <w:rsid w:val="00A23A82"/>
    <w:rsid w:val="00A25CD0"/>
    <w:rsid w:val="00A26C7E"/>
    <w:rsid w:val="00A348B3"/>
    <w:rsid w:val="00A40498"/>
    <w:rsid w:val="00A555F4"/>
    <w:rsid w:val="00A62D9F"/>
    <w:rsid w:val="00A63B7F"/>
    <w:rsid w:val="00A679E2"/>
    <w:rsid w:val="00A8571E"/>
    <w:rsid w:val="00A8637A"/>
    <w:rsid w:val="00A910BD"/>
    <w:rsid w:val="00A92CF1"/>
    <w:rsid w:val="00AA05F4"/>
    <w:rsid w:val="00AA40C1"/>
    <w:rsid w:val="00AA6EBF"/>
    <w:rsid w:val="00AA78A7"/>
    <w:rsid w:val="00AC29B2"/>
    <w:rsid w:val="00AC429F"/>
    <w:rsid w:val="00AC53CC"/>
    <w:rsid w:val="00AC7EF6"/>
    <w:rsid w:val="00AF07E2"/>
    <w:rsid w:val="00AF0A6C"/>
    <w:rsid w:val="00B007C3"/>
    <w:rsid w:val="00B02B69"/>
    <w:rsid w:val="00B053A5"/>
    <w:rsid w:val="00B227EC"/>
    <w:rsid w:val="00B2399E"/>
    <w:rsid w:val="00B36198"/>
    <w:rsid w:val="00B46FE4"/>
    <w:rsid w:val="00B54938"/>
    <w:rsid w:val="00B61129"/>
    <w:rsid w:val="00B93061"/>
    <w:rsid w:val="00B96C4F"/>
    <w:rsid w:val="00BB3FD7"/>
    <w:rsid w:val="00BB6F5D"/>
    <w:rsid w:val="00BC1A82"/>
    <w:rsid w:val="00BC2C0D"/>
    <w:rsid w:val="00BD0133"/>
    <w:rsid w:val="00BD75D8"/>
    <w:rsid w:val="00BE0787"/>
    <w:rsid w:val="00BE54A0"/>
    <w:rsid w:val="00BF5192"/>
    <w:rsid w:val="00C03252"/>
    <w:rsid w:val="00C12681"/>
    <w:rsid w:val="00C23D3A"/>
    <w:rsid w:val="00C366AC"/>
    <w:rsid w:val="00C40688"/>
    <w:rsid w:val="00C40FBF"/>
    <w:rsid w:val="00C44EF4"/>
    <w:rsid w:val="00C46049"/>
    <w:rsid w:val="00C61DDA"/>
    <w:rsid w:val="00C62A99"/>
    <w:rsid w:val="00C63F58"/>
    <w:rsid w:val="00C7157E"/>
    <w:rsid w:val="00C812B9"/>
    <w:rsid w:val="00C82659"/>
    <w:rsid w:val="00C919C4"/>
    <w:rsid w:val="00C9349F"/>
    <w:rsid w:val="00C970D0"/>
    <w:rsid w:val="00CA24D1"/>
    <w:rsid w:val="00CA5DD5"/>
    <w:rsid w:val="00CC01AC"/>
    <w:rsid w:val="00CC5856"/>
    <w:rsid w:val="00CE005E"/>
    <w:rsid w:val="00CF08EA"/>
    <w:rsid w:val="00CF0CC8"/>
    <w:rsid w:val="00D007C1"/>
    <w:rsid w:val="00D01A6D"/>
    <w:rsid w:val="00D07B17"/>
    <w:rsid w:val="00D14C77"/>
    <w:rsid w:val="00D41824"/>
    <w:rsid w:val="00D542B0"/>
    <w:rsid w:val="00D57E63"/>
    <w:rsid w:val="00D6158D"/>
    <w:rsid w:val="00D66C06"/>
    <w:rsid w:val="00D81A15"/>
    <w:rsid w:val="00DA20C4"/>
    <w:rsid w:val="00DA45AE"/>
    <w:rsid w:val="00DB5076"/>
    <w:rsid w:val="00DC12B1"/>
    <w:rsid w:val="00DC18EC"/>
    <w:rsid w:val="00DE4598"/>
    <w:rsid w:val="00DE7047"/>
    <w:rsid w:val="00DF34C9"/>
    <w:rsid w:val="00E05162"/>
    <w:rsid w:val="00E11B08"/>
    <w:rsid w:val="00E1423E"/>
    <w:rsid w:val="00E228BA"/>
    <w:rsid w:val="00E27E15"/>
    <w:rsid w:val="00E335DE"/>
    <w:rsid w:val="00E35EBF"/>
    <w:rsid w:val="00E41520"/>
    <w:rsid w:val="00E423B9"/>
    <w:rsid w:val="00E46814"/>
    <w:rsid w:val="00E75069"/>
    <w:rsid w:val="00E8180A"/>
    <w:rsid w:val="00E830C9"/>
    <w:rsid w:val="00E8568B"/>
    <w:rsid w:val="00E911F7"/>
    <w:rsid w:val="00EA29F9"/>
    <w:rsid w:val="00EA405B"/>
    <w:rsid w:val="00EC12AB"/>
    <w:rsid w:val="00EC6D0F"/>
    <w:rsid w:val="00ED0977"/>
    <w:rsid w:val="00ED3E1D"/>
    <w:rsid w:val="00ED6C75"/>
    <w:rsid w:val="00EF6154"/>
    <w:rsid w:val="00EF64A7"/>
    <w:rsid w:val="00F01BE6"/>
    <w:rsid w:val="00F127B9"/>
    <w:rsid w:val="00F257CD"/>
    <w:rsid w:val="00F3042C"/>
    <w:rsid w:val="00F31B9B"/>
    <w:rsid w:val="00F374D3"/>
    <w:rsid w:val="00F37A8F"/>
    <w:rsid w:val="00F431D7"/>
    <w:rsid w:val="00F51C5E"/>
    <w:rsid w:val="00F60A20"/>
    <w:rsid w:val="00F60BDF"/>
    <w:rsid w:val="00F64F49"/>
    <w:rsid w:val="00F77BF3"/>
    <w:rsid w:val="00F80058"/>
    <w:rsid w:val="00F83405"/>
    <w:rsid w:val="00F96136"/>
    <w:rsid w:val="00FA134E"/>
    <w:rsid w:val="00FA21D3"/>
    <w:rsid w:val="00FA3F20"/>
    <w:rsid w:val="00FA6E72"/>
    <w:rsid w:val="00FD447C"/>
    <w:rsid w:val="00FD768C"/>
    <w:rsid w:val="00FF26C8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BE14C"/>
  <w15:docId w15:val="{2E58EFAD-26FF-47E6-BCF8-58CFA397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mn-MN" w:eastAsia="mn-M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5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15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053"/>
  </w:style>
  <w:style w:type="paragraph" w:styleId="Footer">
    <w:name w:val="footer"/>
    <w:basedOn w:val="Normal"/>
    <w:link w:val="FooterChar"/>
    <w:uiPriority w:val="99"/>
    <w:unhideWhenUsed/>
    <w:rsid w:val="00915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053"/>
  </w:style>
  <w:style w:type="paragraph" w:styleId="BalloonText">
    <w:name w:val="Balloon Text"/>
    <w:basedOn w:val="Normal"/>
    <w:link w:val="BalloonTextChar"/>
    <w:uiPriority w:val="99"/>
    <w:semiHidden/>
    <w:unhideWhenUsed/>
    <w:rsid w:val="00544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fs</dc:creator>
  <cp:lastModifiedBy>Windows User</cp:lastModifiedBy>
  <cp:revision>4</cp:revision>
  <cp:lastPrinted>2018-12-03T07:32:00Z</cp:lastPrinted>
  <dcterms:created xsi:type="dcterms:W3CDTF">2018-12-03T04:26:00Z</dcterms:created>
  <dcterms:modified xsi:type="dcterms:W3CDTF">2018-12-03T07:33:00Z</dcterms:modified>
</cp:coreProperties>
</file>