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41" w:rsidRPr="00FF5541" w:rsidRDefault="00FF5541" w:rsidP="00FF5541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FF5541">
        <w:rPr>
          <w:rFonts w:ascii="Arial" w:hAnsi="Arial" w:cs="Arial"/>
          <w:bCs/>
          <w:i/>
          <w:sz w:val="24"/>
          <w:szCs w:val="24"/>
        </w:rPr>
        <w:t xml:space="preserve">Барилга, Хот байгуулалтын </w:t>
      </w:r>
      <w:r w:rsidR="00B06B4C">
        <w:rPr>
          <w:rFonts w:ascii="Arial" w:hAnsi="Arial" w:cs="Arial"/>
          <w:bCs/>
          <w:i/>
          <w:sz w:val="24"/>
          <w:szCs w:val="24"/>
        </w:rPr>
        <w:t>С</w:t>
      </w:r>
      <w:r w:rsidRPr="00FF5541">
        <w:rPr>
          <w:rFonts w:ascii="Arial" w:hAnsi="Arial" w:cs="Arial"/>
          <w:bCs/>
          <w:i/>
          <w:sz w:val="24"/>
          <w:szCs w:val="24"/>
        </w:rPr>
        <w:t>айдын</w:t>
      </w:r>
      <w:r w:rsidRPr="00FF5541">
        <w:rPr>
          <w:rFonts w:ascii="Arial" w:hAnsi="Arial" w:cs="Arial"/>
          <w:i/>
          <w:sz w:val="24"/>
          <w:szCs w:val="24"/>
        </w:rPr>
        <w:t xml:space="preserve"> </w:t>
      </w:r>
      <w:r w:rsidRPr="00FF5541">
        <w:rPr>
          <w:rFonts w:ascii="Arial" w:hAnsi="Arial" w:cs="Arial"/>
          <w:i/>
          <w:sz w:val="24"/>
          <w:szCs w:val="24"/>
          <w:lang w:val="en-US"/>
        </w:rPr>
        <w:t>…</w:t>
      </w:r>
      <w:r w:rsidRPr="00FF5541">
        <w:rPr>
          <w:rFonts w:ascii="Arial" w:hAnsi="Arial" w:cs="Arial"/>
          <w:i/>
          <w:sz w:val="24"/>
          <w:szCs w:val="24"/>
        </w:rPr>
        <w:t xml:space="preserve"> оны </w:t>
      </w:r>
      <w:r w:rsidRPr="00FF5541">
        <w:rPr>
          <w:rFonts w:ascii="Arial" w:hAnsi="Arial" w:cs="Arial"/>
          <w:i/>
          <w:sz w:val="24"/>
          <w:szCs w:val="24"/>
          <w:lang w:val="en-US"/>
        </w:rPr>
        <w:t>…-</w:t>
      </w:r>
      <w:r w:rsidRPr="00FF5541">
        <w:rPr>
          <w:rFonts w:ascii="Arial" w:hAnsi="Arial" w:cs="Arial"/>
          <w:i/>
          <w:sz w:val="24"/>
          <w:szCs w:val="24"/>
        </w:rPr>
        <w:t xml:space="preserve">р сарын </w:t>
      </w:r>
      <w:r w:rsidRPr="00FF5541">
        <w:rPr>
          <w:rFonts w:ascii="Arial" w:hAnsi="Arial" w:cs="Arial"/>
          <w:i/>
          <w:sz w:val="24"/>
          <w:szCs w:val="24"/>
          <w:lang w:val="en-US"/>
        </w:rPr>
        <w:t>…</w:t>
      </w:r>
      <w:r w:rsidRPr="00FF5541">
        <w:rPr>
          <w:rFonts w:ascii="Arial" w:hAnsi="Arial" w:cs="Arial"/>
          <w:i/>
          <w:sz w:val="24"/>
          <w:szCs w:val="24"/>
        </w:rPr>
        <w:t xml:space="preserve">-ны өдрийн ... дугаар тушаалын </w:t>
      </w:r>
      <w:r w:rsidR="006E4702">
        <w:rPr>
          <w:rFonts w:ascii="Arial" w:hAnsi="Arial" w:cs="Arial"/>
          <w:i/>
          <w:sz w:val="24"/>
          <w:szCs w:val="24"/>
        </w:rPr>
        <w:t xml:space="preserve">арван тавдугаар </w:t>
      </w:r>
      <w:r w:rsidRPr="00FF5541">
        <w:rPr>
          <w:rFonts w:ascii="Arial" w:hAnsi="Arial" w:cs="Arial"/>
          <w:i/>
          <w:sz w:val="24"/>
          <w:szCs w:val="24"/>
        </w:rPr>
        <w:t>хавсралт</w:t>
      </w:r>
    </w:p>
    <w:p w:rsidR="001E5047" w:rsidRPr="00FF5541" w:rsidRDefault="001E5047" w:rsidP="00EE743B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D231BB" w:rsidRPr="00EE743B" w:rsidRDefault="00D231BB" w:rsidP="00EE743B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C5EEB" w:rsidRPr="00EE743B" w:rsidRDefault="009D45F3" w:rsidP="00EE743B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ХООЛНЫ ДАВСНААС </w:t>
      </w:r>
      <w:r w:rsidR="00AC5EEB" w:rsidRPr="00EE743B">
        <w:rPr>
          <w:rFonts w:ascii="Arial" w:hAnsi="Arial" w:cs="Arial"/>
          <w:sz w:val="24"/>
          <w:szCs w:val="24"/>
        </w:rPr>
        <w:t>ХЛОР</w:t>
      </w:r>
      <w:r w:rsidR="008F0D4B" w:rsidRPr="00EE743B">
        <w:rPr>
          <w:rFonts w:ascii="Arial" w:hAnsi="Arial" w:cs="Arial"/>
          <w:sz w:val="24"/>
          <w:szCs w:val="24"/>
        </w:rPr>
        <w:t>ЫН УУСМАЛ</w:t>
      </w:r>
      <w:r w:rsidRPr="00EE743B">
        <w:rPr>
          <w:rFonts w:ascii="Arial" w:hAnsi="Arial" w:cs="Arial"/>
          <w:sz w:val="24"/>
          <w:szCs w:val="24"/>
        </w:rPr>
        <w:t xml:space="preserve"> ГАРГАН АВАХ</w:t>
      </w:r>
    </w:p>
    <w:p w:rsidR="004651BE" w:rsidRPr="00EE743B" w:rsidRDefault="005B206B" w:rsidP="00EE743B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ТЕХНОЛОГИЙН </w:t>
      </w:r>
      <w:r w:rsidR="009D45F3" w:rsidRPr="00EE743B">
        <w:rPr>
          <w:rFonts w:ascii="Arial" w:hAnsi="Arial" w:cs="Arial"/>
          <w:sz w:val="24"/>
          <w:szCs w:val="24"/>
        </w:rPr>
        <w:t>БОЛОН</w:t>
      </w:r>
      <w:r w:rsidR="001906F0" w:rsidRPr="00EE743B">
        <w:rPr>
          <w:rFonts w:ascii="Arial" w:hAnsi="Arial" w:cs="Arial"/>
          <w:sz w:val="24"/>
          <w:szCs w:val="24"/>
        </w:rPr>
        <w:t xml:space="preserve"> </w:t>
      </w:r>
      <w:r w:rsidR="009D45F3" w:rsidRPr="00EE743B">
        <w:rPr>
          <w:rFonts w:ascii="Arial" w:hAnsi="Arial" w:cs="Arial"/>
          <w:sz w:val="24"/>
          <w:szCs w:val="24"/>
        </w:rPr>
        <w:t>АЮУЛГҮЙ АЖИЛЛАГААНЫ ЗААВАР</w:t>
      </w:r>
    </w:p>
    <w:p w:rsidR="001E5047" w:rsidRPr="00EE743B" w:rsidRDefault="001E5047" w:rsidP="00EE743B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F5A64" w:rsidRPr="00EE743B" w:rsidRDefault="00EF5A64" w:rsidP="00EE743B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F5A64" w:rsidRPr="00EE743B" w:rsidRDefault="00D231BB" w:rsidP="00EE743B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5A64" w:rsidRPr="00EE743B">
        <w:rPr>
          <w:rFonts w:ascii="Arial" w:hAnsi="Arial" w:cs="Arial"/>
          <w:b/>
          <w:sz w:val="24"/>
          <w:szCs w:val="24"/>
        </w:rPr>
        <w:t>З</w:t>
      </w:r>
      <w:r w:rsidR="00263F2F" w:rsidRPr="00EE743B">
        <w:rPr>
          <w:rFonts w:ascii="Arial" w:hAnsi="Arial" w:cs="Arial"/>
          <w:b/>
          <w:sz w:val="24"/>
          <w:szCs w:val="24"/>
        </w:rPr>
        <w:t>о</w:t>
      </w:r>
      <w:r w:rsidR="00EF5A64" w:rsidRPr="00EE743B">
        <w:rPr>
          <w:rFonts w:ascii="Arial" w:hAnsi="Arial" w:cs="Arial"/>
          <w:b/>
          <w:sz w:val="24"/>
          <w:szCs w:val="24"/>
        </w:rPr>
        <w:t xml:space="preserve">рилго: </w:t>
      </w:r>
      <w:r w:rsidR="008F0D4B" w:rsidRPr="00EE743B">
        <w:rPr>
          <w:rFonts w:ascii="Arial" w:hAnsi="Arial" w:cs="Arial"/>
          <w:sz w:val="24"/>
          <w:szCs w:val="24"/>
        </w:rPr>
        <w:t>Х</w:t>
      </w:r>
      <w:r w:rsidR="002C1D78" w:rsidRPr="00EE743B">
        <w:rPr>
          <w:rFonts w:ascii="Arial" w:hAnsi="Arial" w:cs="Arial"/>
          <w:sz w:val="24"/>
          <w:szCs w:val="24"/>
        </w:rPr>
        <w:t xml:space="preserve">оолны давснаас гарган авсан </w:t>
      </w:r>
      <w:r w:rsidR="00AC5EEB" w:rsidRPr="00EE743B">
        <w:rPr>
          <w:rFonts w:ascii="Arial" w:hAnsi="Arial" w:cs="Arial"/>
          <w:sz w:val="24"/>
          <w:szCs w:val="24"/>
        </w:rPr>
        <w:t>хлорын</w:t>
      </w:r>
      <w:r w:rsidR="002C1D78" w:rsidRPr="00EE743B">
        <w:rPr>
          <w:rFonts w:ascii="Arial" w:hAnsi="Arial" w:cs="Arial"/>
          <w:sz w:val="24"/>
          <w:szCs w:val="24"/>
        </w:rPr>
        <w:t xml:space="preserve"> уусмалаар </w:t>
      </w:r>
      <w:r w:rsidR="000D0484" w:rsidRPr="00EE743B">
        <w:rPr>
          <w:rFonts w:ascii="Arial" w:hAnsi="Arial" w:cs="Arial"/>
          <w:sz w:val="24"/>
          <w:szCs w:val="24"/>
        </w:rPr>
        <w:t xml:space="preserve">ундны усыг </w:t>
      </w:r>
      <w:r w:rsidR="00504A6F" w:rsidRPr="00EE743B">
        <w:rPr>
          <w:rFonts w:ascii="Arial" w:hAnsi="Arial" w:cs="Arial"/>
          <w:sz w:val="24"/>
          <w:szCs w:val="24"/>
        </w:rPr>
        <w:t>халдваргүйжүүлэх</w:t>
      </w:r>
      <w:r w:rsidR="002C1D78" w:rsidRPr="00EE743B">
        <w:rPr>
          <w:rFonts w:ascii="Arial" w:hAnsi="Arial" w:cs="Arial"/>
          <w:sz w:val="24"/>
          <w:szCs w:val="24"/>
        </w:rPr>
        <w:t xml:space="preserve"> аргачлалыг энэхүү заавраар зааж өгнө.</w:t>
      </w:r>
    </w:p>
    <w:p w:rsidR="002C6367" w:rsidRDefault="002C6367" w:rsidP="002C6367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6367" w:rsidRPr="00EE743B" w:rsidRDefault="002C6367" w:rsidP="002C6367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743B">
        <w:rPr>
          <w:rFonts w:ascii="Arial" w:hAnsi="Arial" w:cs="Arial"/>
          <w:b/>
          <w:sz w:val="24"/>
          <w:szCs w:val="24"/>
        </w:rPr>
        <w:t>Нэг. Нийтлэг үндэслэл</w:t>
      </w:r>
    </w:p>
    <w:p w:rsidR="001E5047" w:rsidRPr="00EE743B" w:rsidRDefault="00B102D6" w:rsidP="00D231BB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төхөөрөмжийн тусламжтайгаар хоолны давсн</w:t>
      </w:r>
      <w:r w:rsidR="00D93859" w:rsidRPr="00EE743B">
        <w:rPr>
          <w:rFonts w:ascii="Arial" w:hAnsi="Arial" w:cs="Arial"/>
          <w:sz w:val="24"/>
          <w:szCs w:val="24"/>
        </w:rPr>
        <w:t>ы уусмал</w:t>
      </w:r>
      <w:r w:rsidRPr="00EE743B">
        <w:rPr>
          <w:rFonts w:ascii="Arial" w:hAnsi="Arial" w:cs="Arial"/>
          <w:sz w:val="24"/>
          <w:szCs w:val="24"/>
        </w:rPr>
        <w:t>аас халдваргүйжүүлэх үйлчилгээ үзүүлэх зориулалт бүхий хлор</w:t>
      </w:r>
      <w:r w:rsidR="00C513D7">
        <w:rPr>
          <w:rFonts w:ascii="Arial" w:hAnsi="Arial" w:cs="Arial"/>
          <w:sz w:val="24"/>
          <w:szCs w:val="24"/>
        </w:rPr>
        <w:t>ын</w:t>
      </w:r>
      <w:r w:rsidRPr="00EE743B">
        <w:rPr>
          <w:rFonts w:ascii="Arial" w:hAnsi="Arial" w:cs="Arial"/>
          <w:sz w:val="24"/>
          <w:szCs w:val="24"/>
        </w:rPr>
        <w:t xml:space="preserve"> уусмал гарган авах, </w:t>
      </w:r>
      <w:r w:rsidR="0025159B" w:rsidRPr="00EE743B">
        <w:rPr>
          <w:rFonts w:ascii="Arial" w:hAnsi="Arial" w:cs="Arial"/>
          <w:sz w:val="24"/>
          <w:szCs w:val="24"/>
        </w:rPr>
        <w:t xml:space="preserve">гарган авсан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="0025159B" w:rsidRPr="00EE743B">
        <w:rPr>
          <w:rFonts w:ascii="Arial" w:hAnsi="Arial" w:cs="Arial"/>
          <w:sz w:val="24"/>
          <w:szCs w:val="24"/>
        </w:rPr>
        <w:t>ын идэвхийг тодорхойлох</w:t>
      </w:r>
      <w:r w:rsidR="005C63F8" w:rsidRPr="00EE743B">
        <w:rPr>
          <w:rFonts w:ascii="Arial" w:hAnsi="Arial" w:cs="Arial"/>
          <w:sz w:val="24"/>
          <w:szCs w:val="24"/>
        </w:rPr>
        <w:t>од</w:t>
      </w:r>
      <w:r w:rsidR="0025159B" w:rsidRPr="00EE743B">
        <w:rPr>
          <w:rFonts w:ascii="Arial" w:hAnsi="Arial" w:cs="Arial"/>
          <w:sz w:val="24"/>
          <w:szCs w:val="24"/>
        </w:rPr>
        <w:t xml:space="preserve"> энэхүү зааврыг </w:t>
      </w:r>
      <w:r w:rsidR="005C63F8" w:rsidRPr="00EE743B">
        <w:rPr>
          <w:rFonts w:ascii="Arial" w:hAnsi="Arial" w:cs="Arial"/>
          <w:sz w:val="24"/>
          <w:szCs w:val="24"/>
        </w:rPr>
        <w:t>мөрдөнө.</w:t>
      </w:r>
    </w:p>
    <w:p w:rsidR="005C63F8" w:rsidRPr="00EE743B" w:rsidRDefault="005C63F8" w:rsidP="00D231BB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болон халдваргүйжүүлэлтийн процессын үеийн аюулгүй ажиллагааны зааврыг мөрдөхөд энэхүү зааврыг ашиглана.</w:t>
      </w:r>
    </w:p>
    <w:p w:rsidR="001E5047" w:rsidRPr="00EE743B" w:rsidRDefault="000A072E" w:rsidP="00D231BB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төхөөрөмжийн тусламжтайгаар хоолны давсн</w:t>
      </w:r>
      <w:r w:rsidR="00D93859" w:rsidRPr="00EE743B">
        <w:rPr>
          <w:rFonts w:ascii="Arial" w:hAnsi="Arial" w:cs="Arial"/>
          <w:sz w:val="24"/>
          <w:szCs w:val="24"/>
        </w:rPr>
        <w:t>ы уусмал</w:t>
      </w:r>
      <w:r w:rsidRPr="00EE743B">
        <w:rPr>
          <w:rFonts w:ascii="Arial" w:hAnsi="Arial" w:cs="Arial"/>
          <w:sz w:val="24"/>
          <w:szCs w:val="24"/>
        </w:rPr>
        <w:t xml:space="preserve">аас халдваргүйжүүлэх үйлчилгээ үзүүлэх зориулалт бүхий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 гарган авах </w:t>
      </w:r>
      <w:r w:rsidR="00CC127F" w:rsidRPr="00EE743B">
        <w:rPr>
          <w:rFonts w:ascii="Arial" w:hAnsi="Arial" w:cs="Arial"/>
          <w:sz w:val="24"/>
          <w:szCs w:val="24"/>
        </w:rPr>
        <w:t xml:space="preserve">ажлыг </w:t>
      </w:r>
      <w:r w:rsidR="003911D3" w:rsidRPr="00EE743B">
        <w:rPr>
          <w:rFonts w:ascii="Arial" w:hAnsi="Arial" w:cs="Arial"/>
          <w:sz w:val="24"/>
          <w:szCs w:val="24"/>
        </w:rPr>
        <w:t>Ус хангамжийн байгу</w:t>
      </w:r>
      <w:r w:rsidR="00FF2755" w:rsidRPr="00EE743B">
        <w:rPr>
          <w:rFonts w:ascii="Arial" w:hAnsi="Arial" w:cs="Arial"/>
          <w:sz w:val="24"/>
          <w:szCs w:val="24"/>
        </w:rPr>
        <w:t>у</w:t>
      </w:r>
      <w:r w:rsidR="006F3323" w:rsidRPr="00EE743B">
        <w:rPr>
          <w:rFonts w:ascii="Arial" w:hAnsi="Arial" w:cs="Arial"/>
          <w:sz w:val="24"/>
          <w:szCs w:val="24"/>
        </w:rPr>
        <w:t xml:space="preserve">ллагын </w:t>
      </w:r>
      <w:r w:rsidRPr="00EE743B">
        <w:rPr>
          <w:rFonts w:ascii="Arial" w:hAnsi="Arial" w:cs="Arial"/>
          <w:sz w:val="24"/>
          <w:szCs w:val="24"/>
        </w:rPr>
        <w:t xml:space="preserve">эх үүсвэрийн усны халдваргүйжүүлэлт хариуцсан </w:t>
      </w:r>
      <w:r w:rsidR="003911D3" w:rsidRPr="00EE743B">
        <w:rPr>
          <w:rFonts w:ascii="Arial" w:hAnsi="Arial" w:cs="Arial"/>
          <w:sz w:val="24"/>
          <w:szCs w:val="24"/>
        </w:rPr>
        <w:t xml:space="preserve">албаны </w:t>
      </w:r>
      <w:r w:rsidRPr="00EE743B">
        <w:rPr>
          <w:rFonts w:ascii="Arial" w:hAnsi="Arial" w:cs="Arial"/>
          <w:sz w:val="24"/>
          <w:szCs w:val="24"/>
        </w:rPr>
        <w:t>ажилтнууд хариуцан гүйцэтгэнэ.</w:t>
      </w:r>
    </w:p>
    <w:p w:rsidR="000A072E" w:rsidRPr="00EE743B" w:rsidRDefault="000A072E" w:rsidP="00D231BB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Электролизийн төхөөрөмжийн тусламжтайгаар гарган авсан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ын идэвхийг тодорхойлох ажлыг Ус хангамжийн байгууллагын дотоодын </w:t>
      </w:r>
      <w:r w:rsidR="00036374" w:rsidRPr="00EE743B">
        <w:rPr>
          <w:rFonts w:ascii="Arial" w:hAnsi="Arial" w:cs="Arial"/>
          <w:sz w:val="24"/>
          <w:szCs w:val="24"/>
        </w:rPr>
        <w:t xml:space="preserve">хяналтын лабораторийн мэргэжилтнүүд </w:t>
      </w:r>
      <w:r w:rsidRPr="00EE743B">
        <w:rPr>
          <w:rFonts w:ascii="Arial" w:hAnsi="Arial" w:cs="Arial"/>
          <w:sz w:val="24"/>
          <w:szCs w:val="24"/>
        </w:rPr>
        <w:t>хариуцан гүйцэтгэнэ.</w:t>
      </w:r>
    </w:p>
    <w:p w:rsidR="001E5047" w:rsidRPr="00EE743B" w:rsidRDefault="00036374" w:rsidP="00D231BB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төхөөрөмжийн тусламжтайгаар хоолны давсн</w:t>
      </w:r>
      <w:r w:rsidR="00D93859" w:rsidRPr="00EE743B">
        <w:rPr>
          <w:rFonts w:ascii="Arial" w:hAnsi="Arial" w:cs="Arial"/>
          <w:sz w:val="24"/>
          <w:szCs w:val="24"/>
        </w:rPr>
        <w:t>ы уусмал</w:t>
      </w:r>
      <w:r w:rsidRPr="00EE743B">
        <w:rPr>
          <w:rFonts w:ascii="Arial" w:hAnsi="Arial" w:cs="Arial"/>
          <w:sz w:val="24"/>
          <w:szCs w:val="24"/>
        </w:rPr>
        <w:t xml:space="preserve">аас халдваргүйжүүлэх үйлчилгээ үзүүлэх зориулалт бүхий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 гарган авахад ашиглах хоолны давсны хэмжээ, гарган авах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ын агууламж, халдваргүйжүүлэлтийн дараа усанд байх үлдэгдэл хлорын агууламж зэргийг </w:t>
      </w:r>
      <w:r w:rsidR="00A766A6" w:rsidRPr="00EE743B">
        <w:rPr>
          <w:rFonts w:ascii="Arial" w:hAnsi="Arial" w:cs="Arial"/>
          <w:sz w:val="24"/>
          <w:szCs w:val="24"/>
        </w:rPr>
        <w:t>Ус хангамжийн байгууллагын ерөнхий инженерээр батлуулсан байна.</w:t>
      </w:r>
    </w:p>
    <w:p w:rsidR="001E5047" w:rsidRPr="00EE743B" w:rsidRDefault="00DF500F" w:rsidP="00D231BB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төхөөрөмжийн тусламжтайгаар хоолны давсн</w:t>
      </w:r>
      <w:r w:rsidR="00D93859" w:rsidRPr="00EE743B">
        <w:rPr>
          <w:rFonts w:ascii="Arial" w:hAnsi="Arial" w:cs="Arial"/>
          <w:sz w:val="24"/>
          <w:szCs w:val="24"/>
        </w:rPr>
        <w:t>ы уусмал</w:t>
      </w:r>
      <w:r w:rsidRPr="00EE743B">
        <w:rPr>
          <w:rFonts w:ascii="Arial" w:hAnsi="Arial" w:cs="Arial"/>
          <w:sz w:val="24"/>
          <w:szCs w:val="24"/>
        </w:rPr>
        <w:t xml:space="preserve">аас гарган авсан халдваргүйжүүлэх үйлчилгээ үзүүлэх зориулалт </w:t>
      </w:r>
      <w:r w:rsidR="00D93859" w:rsidRPr="00EE743B">
        <w:rPr>
          <w:rFonts w:ascii="Arial" w:hAnsi="Arial" w:cs="Arial"/>
          <w:sz w:val="24"/>
          <w:szCs w:val="24"/>
        </w:rPr>
        <w:t xml:space="preserve">бүхий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ын идэвхит хлорын агууламжийг </w:t>
      </w:r>
      <w:r w:rsidR="008F788C">
        <w:rPr>
          <w:rFonts w:ascii="Arial" w:hAnsi="Arial" w:cs="Arial"/>
          <w:sz w:val="24"/>
          <w:szCs w:val="24"/>
        </w:rPr>
        <w:t>улиралд</w:t>
      </w:r>
      <w:r w:rsidRPr="00EE743B">
        <w:rPr>
          <w:rFonts w:ascii="Arial" w:hAnsi="Arial" w:cs="Arial"/>
          <w:sz w:val="24"/>
          <w:szCs w:val="24"/>
        </w:rPr>
        <w:t xml:space="preserve"> нэгээс доошгүй удаа </w:t>
      </w:r>
      <w:r w:rsidR="00E42D7B" w:rsidRPr="00EE743B">
        <w:rPr>
          <w:rFonts w:ascii="Arial" w:hAnsi="Arial" w:cs="Arial"/>
          <w:sz w:val="24"/>
          <w:szCs w:val="24"/>
        </w:rPr>
        <w:t xml:space="preserve">хөндлөнгийн болон </w:t>
      </w:r>
      <w:r w:rsidRPr="00EE743B">
        <w:rPr>
          <w:rFonts w:ascii="Arial" w:hAnsi="Arial" w:cs="Arial"/>
          <w:sz w:val="24"/>
          <w:szCs w:val="24"/>
        </w:rPr>
        <w:t>дотоодын хяналтын лабораториор хянуулж баталгаажуулсан байна.</w:t>
      </w:r>
    </w:p>
    <w:p w:rsidR="003C0FC0" w:rsidRPr="00EE743B" w:rsidRDefault="003C0FC0" w:rsidP="00EE743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C801C7" w:rsidRPr="00EE743B" w:rsidRDefault="00C801C7" w:rsidP="00EE7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743B">
        <w:rPr>
          <w:rFonts w:ascii="Arial" w:hAnsi="Arial" w:cs="Arial"/>
          <w:b/>
          <w:sz w:val="24"/>
          <w:szCs w:val="24"/>
        </w:rPr>
        <w:t>Хоёр</w:t>
      </w:r>
      <w:r w:rsidR="00243361" w:rsidRPr="00EE743B">
        <w:rPr>
          <w:rFonts w:ascii="Arial" w:hAnsi="Arial" w:cs="Arial"/>
          <w:b/>
          <w:sz w:val="24"/>
          <w:szCs w:val="24"/>
        </w:rPr>
        <w:t>.</w:t>
      </w:r>
      <w:r w:rsidRPr="00EE743B">
        <w:rPr>
          <w:rFonts w:ascii="Arial" w:hAnsi="Arial" w:cs="Arial"/>
          <w:b/>
          <w:sz w:val="24"/>
          <w:szCs w:val="24"/>
        </w:rPr>
        <w:t xml:space="preserve"> Ажлын явц, дараалал</w:t>
      </w:r>
    </w:p>
    <w:p w:rsidR="00C801C7" w:rsidRPr="00EE743B" w:rsidRDefault="0068271A" w:rsidP="00D231BB">
      <w:pPr>
        <w:pStyle w:val="ListParagraph"/>
        <w:numPr>
          <w:ilvl w:val="1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төхөөрөмжийн тусламжтайгаар хоолны давсн</w:t>
      </w:r>
      <w:r w:rsidR="00D93859" w:rsidRPr="00EE743B">
        <w:rPr>
          <w:rFonts w:ascii="Arial" w:hAnsi="Arial" w:cs="Arial"/>
          <w:sz w:val="24"/>
          <w:szCs w:val="24"/>
        </w:rPr>
        <w:t>ы уусмал</w:t>
      </w:r>
      <w:r w:rsidRPr="00EE743B">
        <w:rPr>
          <w:rFonts w:ascii="Arial" w:hAnsi="Arial" w:cs="Arial"/>
          <w:sz w:val="24"/>
          <w:szCs w:val="24"/>
        </w:rPr>
        <w:t xml:space="preserve">аас халдваргүйжүүлэх үйлчилгээ үзүүлэх зориулалт бүхий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 гарган авахад ашиглах хоолны давсны уусмалыг бэлтгэх</w:t>
      </w:r>
    </w:p>
    <w:p w:rsidR="001E5047" w:rsidRPr="00EE743B" w:rsidRDefault="0068271A" w:rsidP="00D231BB">
      <w:pPr>
        <w:pStyle w:val="ListParagraph"/>
        <w:numPr>
          <w:ilvl w:val="2"/>
          <w:numId w:val="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Энэхүү үйл ажиллагаанд зөвхөн хүнсний зориулалттай хоолны давс ашиглах бөгөөд </w:t>
      </w:r>
      <w:r w:rsidR="00E56B5E" w:rsidRPr="00EE743B">
        <w:rPr>
          <w:rFonts w:ascii="Arial" w:hAnsi="Arial" w:cs="Arial"/>
          <w:sz w:val="24"/>
          <w:szCs w:val="24"/>
        </w:rPr>
        <w:t xml:space="preserve">гарган авсан халдваргүйжүүлэх уусмал дахь хлорын хэмжээ нь электролизийн процесст хэрэглэсэн давсны найрлагаас хамаардаг тул </w:t>
      </w:r>
      <w:r w:rsidRPr="00EE743B">
        <w:rPr>
          <w:rFonts w:ascii="Arial" w:hAnsi="Arial" w:cs="Arial"/>
          <w:sz w:val="24"/>
          <w:szCs w:val="24"/>
        </w:rPr>
        <w:t xml:space="preserve">тухайн хоолны давсны цэвэршилт, найрлагыг шалгасан мэргэжлийн байгууллагын </w:t>
      </w:r>
      <w:r w:rsidRPr="00EE743B">
        <w:rPr>
          <w:rFonts w:ascii="Arial" w:hAnsi="Arial" w:cs="Arial"/>
          <w:sz w:val="24"/>
          <w:szCs w:val="24"/>
        </w:rPr>
        <w:lastRenderedPageBreak/>
        <w:t xml:space="preserve">шинжилгээний дүнг </w:t>
      </w:r>
      <w:r w:rsidR="00E56B5E" w:rsidRPr="00EE743B">
        <w:rPr>
          <w:rFonts w:ascii="Arial" w:hAnsi="Arial" w:cs="Arial"/>
          <w:sz w:val="24"/>
          <w:szCs w:val="24"/>
        </w:rPr>
        <w:t xml:space="preserve">дотоодын хяналтын лаборатори болон </w:t>
      </w:r>
      <w:r w:rsidRPr="00EE743B">
        <w:rPr>
          <w:rFonts w:ascii="Arial" w:hAnsi="Arial" w:cs="Arial"/>
          <w:sz w:val="24"/>
          <w:szCs w:val="24"/>
        </w:rPr>
        <w:t xml:space="preserve">халдваргүйжүүлэлт хийж буй станц дээр </w:t>
      </w:r>
      <w:r w:rsidR="00E56B5E" w:rsidRPr="00EE743B">
        <w:rPr>
          <w:rFonts w:ascii="Arial" w:hAnsi="Arial" w:cs="Arial"/>
          <w:sz w:val="24"/>
          <w:szCs w:val="24"/>
        </w:rPr>
        <w:t xml:space="preserve">тус тус </w:t>
      </w:r>
      <w:r w:rsidRPr="00EE743B">
        <w:rPr>
          <w:rFonts w:ascii="Arial" w:hAnsi="Arial" w:cs="Arial"/>
          <w:sz w:val="24"/>
          <w:szCs w:val="24"/>
        </w:rPr>
        <w:t xml:space="preserve">хадгална. </w:t>
      </w:r>
    </w:p>
    <w:p w:rsidR="00AE3ABD" w:rsidRPr="00EE743B" w:rsidRDefault="0068271A" w:rsidP="00D231BB">
      <w:pPr>
        <w:pStyle w:val="ListParagraph"/>
        <w:numPr>
          <w:ilvl w:val="2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Электролизийн процесст хэрэглэсэн </w:t>
      </w:r>
      <w:r w:rsidR="00FC65C9" w:rsidRPr="00EE743B">
        <w:rPr>
          <w:rFonts w:ascii="Arial" w:hAnsi="Arial" w:cs="Arial"/>
          <w:sz w:val="24"/>
          <w:szCs w:val="24"/>
        </w:rPr>
        <w:t xml:space="preserve">хоолны </w:t>
      </w:r>
      <w:r w:rsidRPr="00EE743B">
        <w:rPr>
          <w:rFonts w:ascii="Arial" w:hAnsi="Arial" w:cs="Arial"/>
          <w:sz w:val="24"/>
          <w:szCs w:val="24"/>
        </w:rPr>
        <w:t xml:space="preserve">давсны зарцуулалтыг </w:t>
      </w:r>
      <w:r w:rsidR="00893B1E">
        <w:rPr>
          <w:rFonts w:ascii="Arial" w:hAnsi="Arial" w:cs="Arial"/>
          <w:sz w:val="24"/>
          <w:szCs w:val="24"/>
        </w:rPr>
        <w:t>Х</w:t>
      </w:r>
      <w:r w:rsidR="003D2B32">
        <w:rPr>
          <w:rFonts w:ascii="Arial" w:hAnsi="Arial" w:cs="Arial"/>
          <w:sz w:val="24"/>
          <w:szCs w:val="24"/>
        </w:rPr>
        <w:t>үснэгт</w:t>
      </w:r>
      <w:r w:rsidR="00893B1E">
        <w:rPr>
          <w:rFonts w:ascii="Arial" w:hAnsi="Arial" w:cs="Arial"/>
          <w:sz w:val="24"/>
          <w:szCs w:val="24"/>
        </w:rPr>
        <w:t xml:space="preserve"> - 1</w:t>
      </w:r>
      <w:r w:rsidRPr="00EE743B">
        <w:rPr>
          <w:rFonts w:ascii="Arial" w:hAnsi="Arial" w:cs="Arial"/>
          <w:sz w:val="24"/>
          <w:szCs w:val="24"/>
        </w:rPr>
        <w:t xml:space="preserve"> маягтын дагуу бүртгэ</w:t>
      </w:r>
      <w:r w:rsidR="00EA1BD6" w:rsidRPr="00EE743B">
        <w:rPr>
          <w:rFonts w:ascii="Arial" w:hAnsi="Arial" w:cs="Arial"/>
          <w:sz w:val="24"/>
          <w:szCs w:val="24"/>
        </w:rPr>
        <w:t>х бөгөөд хэрэглэсэн хоолны давсны хэмжээг сар бүрээр гаргана.</w:t>
      </w:r>
    </w:p>
    <w:p w:rsidR="00CB525F" w:rsidRPr="00EE743B" w:rsidRDefault="00AE3ABD" w:rsidP="00D231BB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Усны түвшин мэдрэгч болон холигч бүхий</w:t>
      </w:r>
      <w:r w:rsidR="007A2FAD" w:rsidRPr="00EE743B">
        <w:rPr>
          <w:rFonts w:ascii="Arial" w:hAnsi="Arial" w:cs="Arial"/>
          <w:sz w:val="24"/>
          <w:szCs w:val="24"/>
        </w:rPr>
        <w:t xml:space="preserve"> тагтай бэлтгэлийн </w:t>
      </w:r>
      <w:r w:rsidRPr="00EE743B">
        <w:rPr>
          <w:rFonts w:ascii="Arial" w:hAnsi="Arial" w:cs="Arial"/>
          <w:sz w:val="24"/>
          <w:szCs w:val="24"/>
        </w:rPr>
        <w:t xml:space="preserve">саванд хоолны давсны уусмалыг бэлтгэнэ. </w:t>
      </w:r>
      <w:r w:rsidR="00CB525F" w:rsidRPr="00EE743B">
        <w:rPr>
          <w:rFonts w:ascii="Arial" w:hAnsi="Arial" w:cs="Arial"/>
          <w:sz w:val="24"/>
          <w:szCs w:val="24"/>
        </w:rPr>
        <w:t xml:space="preserve">Холигч нь автоматаар ажилладаг байх шаардлагатай бөгөөд </w:t>
      </w:r>
      <w:r w:rsidRPr="00EE743B">
        <w:rPr>
          <w:rFonts w:ascii="Arial" w:hAnsi="Arial" w:cs="Arial"/>
          <w:sz w:val="24"/>
          <w:szCs w:val="24"/>
        </w:rPr>
        <w:t>ус болон давсыг холих хугацааг тохируул</w:t>
      </w:r>
      <w:r w:rsidR="00CB525F" w:rsidRPr="00EE743B">
        <w:rPr>
          <w:rFonts w:ascii="Arial" w:hAnsi="Arial" w:cs="Arial"/>
          <w:sz w:val="24"/>
          <w:szCs w:val="24"/>
        </w:rPr>
        <w:t>ах боломжтой байна.</w:t>
      </w:r>
    </w:p>
    <w:p w:rsidR="007A2FAD" w:rsidRPr="00EE743B" w:rsidRDefault="007A2FAD" w:rsidP="00D231BB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Давсны уусмал бэлтгэх зорилгоор хоолны давсыг нэмэхээс бусад үед бэлтгэлийн савны  тагийг заавал хаалттай байлгана.</w:t>
      </w:r>
    </w:p>
    <w:p w:rsidR="007A2FAD" w:rsidRPr="00EE743B" w:rsidRDefault="00AE3ABD" w:rsidP="00D231BB">
      <w:pPr>
        <w:pStyle w:val="ListParagraph"/>
        <w:numPr>
          <w:ilvl w:val="2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Давсны уусмал</w:t>
      </w:r>
      <w:r w:rsidR="00CB525F" w:rsidRPr="00EE743B">
        <w:rPr>
          <w:rFonts w:ascii="Arial" w:hAnsi="Arial" w:cs="Arial"/>
          <w:sz w:val="24"/>
          <w:szCs w:val="24"/>
        </w:rPr>
        <w:t xml:space="preserve">ын </w:t>
      </w:r>
      <w:r w:rsidRPr="00EE743B">
        <w:rPr>
          <w:rFonts w:ascii="Arial" w:hAnsi="Arial" w:cs="Arial"/>
          <w:sz w:val="24"/>
          <w:szCs w:val="24"/>
        </w:rPr>
        <w:t xml:space="preserve">агууламж </w:t>
      </w:r>
      <w:r w:rsidR="00874BFB" w:rsidRPr="00EE743B">
        <w:rPr>
          <w:rFonts w:ascii="Arial" w:hAnsi="Arial" w:cs="Arial"/>
          <w:sz w:val="24"/>
          <w:szCs w:val="24"/>
        </w:rPr>
        <w:t xml:space="preserve">5 – 10% </w:t>
      </w:r>
      <w:r w:rsidRPr="00EE743B">
        <w:rPr>
          <w:rFonts w:ascii="Arial" w:hAnsi="Arial" w:cs="Arial"/>
          <w:sz w:val="24"/>
          <w:szCs w:val="24"/>
        </w:rPr>
        <w:t>байна. Давс хийхээс өмнө болон хийж хольс</w:t>
      </w:r>
      <w:r w:rsidR="008F788C">
        <w:rPr>
          <w:rFonts w:ascii="Arial" w:hAnsi="Arial" w:cs="Arial"/>
          <w:sz w:val="24"/>
          <w:szCs w:val="24"/>
        </w:rPr>
        <w:t>о</w:t>
      </w:r>
      <w:r w:rsidRPr="00EE743B">
        <w:rPr>
          <w:rFonts w:ascii="Arial" w:hAnsi="Arial" w:cs="Arial"/>
          <w:sz w:val="24"/>
          <w:szCs w:val="24"/>
        </w:rPr>
        <w:t xml:space="preserve">ны дараа </w:t>
      </w:r>
      <w:r w:rsidR="00874BFB" w:rsidRPr="00EE743B">
        <w:rPr>
          <w:rFonts w:ascii="Arial" w:hAnsi="Arial" w:cs="Arial"/>
          <w:sz w:val="24"/>
          <w:szCs w:val="24"/>
        </w:rPr>
        <w:t>давсны уусмалын давсжилтыг хэмжих зориулалт бүхий зөөврийн болон суурин</w:t>
      </w:r>
      <w:r w:rsidR="00CB525F" w:rsidRPr="00EE743B">
        <w:rPr>
          <w:rFonts w:ascii="Arial" w:hAnsi="Arial" w:cs="Arial"/>
          <w:sz w:val="24"/>
          <w:szCs w:val="24"/>
        </w:rPr>
        <w:t xml:space="preserve"> багажны тусламжтайгаар хоолны </w:t>
      </w:r>
      <w:r w:rsidRPr="00EE743B">
        <w:rPr>
          <w:rFonts w:ascii="Arial" w:hAnsi="Arial" w:cs="Arial"/>
          <w:sz w:val="24"/>
          <w:szCs w:val="24"/>
        </w:rPr>
        <w:t xml:space="preserve">давсны </w:t>
      </w:r>
      <w:r w:rsidR="00CB525F" w:rsidRPr="00EE743B">
        <w:rPr>
          <w:rFonts w:ascii="Arial" w:hAnsi="Arial" w:cs="Arial"/>
          <w:sz w:val="24"/>
          <w:szCs w:val="24"/>
        </w:rPr>
        <w:t xml:space="preserve">уусмалын </w:t>
      </w:r>
      <w:r w:rsidRPr="00EE743B">
        <w:rPr>
          <w:rFonts w:ascii="Arial" w:hAnsi="Arial" w:cs="Arial"/>
          <w:sz w:val="24"/>
          <w:szCs w:val="24"/>
        </w:rPr>
        <w:t xml:space="preserve">агууламжийг </w:t>
      </w:r>
      <w:r w:rsidR="00CB525F" w:rsidRPr="00EE743B">
        <w:rPr>
          <w:rFonts w:ascii="Arial" w:hAnsi="Arial" w:cs="Arial"/>
          <w:sz w:val="24"/>
          <w:szCs w:val="24"/>
        </w:rPr>
        <w:t>шалгаж</w:t>
      </w:r>
      <w:r w:rsidRPr="00EE743B">
        <w:rPr>
          <w:rFonts w:ascii="Arial" w:hAnsi="Arial" w:cs="Arial"/>
          <w:sz w:val="24"/>
          <w:szCs w:val="24"/>
        </w:rPr>
        <w:t xml:space="preserve"> </w:t>
      </w:r>
      <w:r w:rsidR="00893B1E">
        <w:rPr>
          <w:rFonts w:ascii="Arial" w:hAnsi="Arial" w:cs="Arial"/>
          <w:sz w:val="24"/>
          <w:szCs w:val="24"/>
        </w:rPr>
        <w:t>Х</w:t>
      </w:r>
      <w:r w:rsidR="003D2B32">
        <w:rPr>
          <w:rFonts w:ascii="Arial" w:hAnsi="Arial" w:cs="Arial"/>
          <w:sz w:val="24"/>
          <w:szCs w:val="24"/>
        </w:rPr>
        <w:t>үснэгт</w:t>
      </w:r>
      <w:r w:rsidR="00893B1E">
        <w:rPr>
          <w:rFonts w:ascii="Arial" w:hAnsi="Arial" w:cs="Arial"/>
          <w:sz w:val="24"/>
          <w:szCs w:val="24"/>
        </w:rPr>
        <w:t xml:space="preserve"> - 2 </w:t>
      </w:r>
      <w:r w:rsidR="00213967" w:rsidRPr="00EE743B">
        <w:rPr>
          <w:rFonts w:ascii="Arial" w:hAnsi="Arial" w:cs="Arial"/>
          <w:sz w:val="24"/>
          <w:szCs w:val="24"/>
        </w:rPr>
        <w:t>маягтын</w:t>
      </w:r>
      <w:r w:rsidR="00CB525F" w:rsidRPr="00EE743B">
        <w:rPr>
          <w:rFonts w:ascii="Arial" w:hAnsi="Arial" w:cs="Arial"/>
          <w:sz w:val="24"/>
          <w:szCs w:val="24"/>
        </w:rPr>
        <w:t xml:space="preserve"> дагуу </w:t>
      </w:r>
      <w:r w:rsidRPr="00EE743B">
        <w:rPr>
          <w:rFonts w:ascii="Arial" w:hAnsi="Arial" w:cs="Arial"/>
          <w:sz w:val="24"/>
          <w:szCs w:val="24"/>
        </w:rPr>
        <w:t>бүртгэл хөтөлнө. Хэрэв уусмал дахь давсны агууламж бага байвал зохих хэмжээнд хүртэл давс нэмнэ, хэрэв давсны агууламж ихэдсэн байвал цэвэр ус нэмж тэнцвэржүүлнэ.</w:t>
      </w:r>
    </w:p>
    <w:p w:rsidR="002679AE" w:rsidRPr="00EE743B" w:rsidRDefault="00AE3ABD" w:rsidP="00D231BB">
      <w:pPr>
        <w:pStyle w:val="ListParagraph"/>
        <w:numPr>
          <w:ilvl w:val="2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Х</w:t>
      </w:r>
      <w:r w:rsidR="002679AE" w:rsidRPr="00EE743B">
        <w:rPr>
          <w:rFonts w:ascii="Arial" w:hAnsi="Arial" w:cs="Arial"/>
          <w:sz w:val="24"/>
          <w:szCs w:val="24"/>
        </w:rPr>
        <w:t>оолны</w:t>
      </w:r>
      <w:r w:rsidRPr="00EE743B">
        <w:rPr>
          <w:rFonts w:ascii="Arial" w:hAnsi="Arial" w:cs="Arial"/>
          <w:sz w:val="24"/>
          <w:szCs w:val="24"/>
        </w:rPr>
        <w:t xml:space="preserve"> давсны уусмал</w:t>
      </w:r>
      <w:r w:rsidR="002679AE" w:rsidRPr="00EE743B">
        <w:rPr>
          <w:rFonts w:ascii="Arial" w:hAnsi="Arial" w:cs="Arial"/>
          <w:sz w:val="24"/>
          <w:szCs w:val="24"/>
        </w:rPr>
        <w:t>ын агууламж хэт их байх</w:t>
      </w:r>
      <w:r w:rsidRPr="00EE743B">
        <w:rPr>
          <w:rFonts w:ascii="Arial" w:hAnsi="Arial" w:cs="Arial"/>
          <w:sz w:val="24"/>
          <w:szCs w:val="24"/>
        </w:rPr>
        <w:t xml:space="preserve"> </w:t>
      </w:r>
      <w:r w:rsidR="002679AE" w:rsidRPr="00EE743B">
        <w:rPr>
          <w:rFonts w:ascii="Arial" w:hAnsi="Arial" w:cs="Arial"/>
          <w:sz w:val="24"/>
          <w:szCs w:val="24"/>
        </w:rPr>
        <w:t>тохиолдолд</w:t>
      </w:r>
      <w:r w:rsidRPr="00EE743B">
        <w:rPr>
          <w:rFonts w:ascii="Arial" w:hAnsi="Arial" w:cs="Arial"/>
          <w:sz w:val="24"/>
          <w:szCs w:val="24"/>
        </w:rPr>
        <w:t xml:space="preserve"> дамжих хоолойнд давсны </w:t>
      </w:r>
      <w:r w:rsidR="00504A6F" w:rsidRPr="00EE743B">
        <w:rPr>
          <w:rFonts w:ascii="Arial" w:hAnsi="Arial" w:cs="Arial"/>
          <w:sz w:val="24"/>
          <w:szCs w:val="24"/>
        </w:rPr>
        <w:t>талст</w:t>
      </w:r>
      <w:r w:rsidRPr="00EE743B">
        <w:rPr>
          <w:rFonts w:ascii="Arial" w:hAnsi="Arial" w:cs="Arial"/>
          <w:sz w:val="24"/>
          <w:szCs w:val="24"/>
        </w:rPr>
        <w:t xml:space="preserve"> бий болж улмаар электролизийн төхөөрөмжийн үндэс болсон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 </w:t>
      </w:r>
      <w:r w:rsidR="007A2FAD" w:rsidRPr="00EE743B">
        <w:rPr>
          <w:rFonts w:ascii="Arial" w:hAnsi="Arial" w:cs="Arial"/>
          <w:sz w:val="24"/>
          <w:szCs w:val="24"/>
        </w:rPr>
        <w:t>гаргаж</w:t>
      </w:r>
      <w:r w:rsidRPr="00EE743B">
        <w:rPr>
          <w:rFonts w:ascii="Arial" w:hAnsi="Arial" w:cs="Arial"/>
          <w:sz w:val="24"/>
          <w:szCs w:val="24"/>
        </w:rPr>
        <w:t xml:space="preserve"> буй электропанел</w:t>
      </w:r>
      <w:r w:rsidR="00E86F44" w:rsidRPr="00EE743B">
        <w:rPr>
          <w:rFonts w:ascii="Arial" w:hAnsi="Arial" w:cs="Arial"/>
          <w:sz w:val="24"/>
          <w:szCs w:val="24"/>
        </w:rPr>
        <w:t>ийг</w:t>
      </w:r>
      <w:r w:rsidR="002679AE" w:rsidRPr="00EE743B">
        <w:rPr>
          <w:rFonts w:ascii="Arial" w:hAnsi="Arial" w:cs="Arial"/>
          <w:sz w:val="24"/>
          <w:szCs w:val="24"/>
        </w:rPr>
        <w:t xml:space="preserve"> гэмтээдэг тул уусмалын агууламжийг хянаж байх нь зүйтэй</w:t>
      </w:r>
      <w:r w:rsidR="005B206B" w:rsidRPr="00EE743B">
        <w:rPr>
          <w:rFonts w:ascii="Arial" w:hAnsi="Arial" w:cs="Arial"/>
          <w:sz w:val="24"/>
          <w:szCs w:val="24"/>
        </w:rPr>
        <w:t>.</w:t>
      </w:r>
    </w:p>
    <w:p w:rsidR="002679AE" w:rsidRPr="00EE743B" w:rsidRDefault="002679AE" w:rsidP="00D231BB">
      <w:pPr>
        <w:pStyle w:val="ListParagraph"/>
        <w:numPr>
          <w:ilvl w:val="2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Хоолны давсны уусмалын агууламж заасан хэмжээнээс их байх нь гарч буй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>ын идэвхид нөлөөлдөггүй. Иймд хоолны давсны уусмалын агууламжийг тогтмол хэмжээнд барьж байх шаардлагатай.</w:t>
      </w:r>
    </w:p>
    <w:p w:rsidR="005B206B" w:rsidRPr="00EE743B" w:rsidRDefault="00152DA0" w:rsidP="00D231BB">
      <w:pPr>
        <w:pStyle w:val="ListParagraph"/>
        <w:numPr>
          <w:ilvl w:val="2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Хоолны давсны уусмал бэлтгэх савыг </w:t>
      </w:r>
      <w:r w:rsidR="00504A6F" w:rsidRPr="00EE743B">
        <w:rPr>
          <w:rFonts w:ascii="Arial" w:hAnsi="Arial" w:cs="Arial"/>
          <w:sz w:val="24"/>
          <w:szCs w:val="24"/>
        </w:rPr>
        <w:t>сард</w:t>
      </w:r>
      <w:r w:rsidRPr="00EE743B">
        <w:rPr>
          <w:rFonts w:ascii="Arial" w:hAnsi="Arial" w:cs="Arial"/>
          <w:sz w:val="24"/>
          <w:szCs w:val="24"/>
        </w:rPr>
        <w:t xml:space="preserve"> 1 – ээс доошгүй удаа цэвэрлэ</w:t>
      </w:r>
      <w:r w:rsidR="00DA4321" w:rsidRPr="00EE743B">
        <w:rPr>
          <w:rFonts w:ascii="Arial" w:hAnsi="Arial" w:cs="Arial"/>
          <w:sz w:val="24"/>
          <w:szCs w:val="24"/>
        </w:rPr>
        <w:t>нэ</w:t>
      </w:r>
      <w:r w:rsidRPr="00EE743B">
        <w:rPr>
          <w:rFonts w:ascii="Arial" w:hAnsi="Arial" w:cs="Arial"/>
          <w:sz w:val="24"/>
          <w:szCs w:val="24"/>
        </w:rPr>
        <w:t>.</w:t>
      </w:r>
    </w:p>
    <w:p w:rsidR="009B3F16" w:rsidRPr="00EE743B" w:rsidRDefault="009B3F16" w:rsidP="00D231BB">
      <w:pPr>
        <w:pStyle w:val="ListParagraph"/>
        <w:numPr>
          <w:ilvl w:val="1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төхөөрөмжийг ажиллуулах</w:t>
      </w:r>
    </w:p>
    <w:p w:rsidR="00C801C7" w:rsidRPr="00EE743B" w:rsidRDefault="009B3F16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Хоолны давснаас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 гарган авах </w:t>
      </w:r>
      <w:r w:rsidR="00D93859" w:rsidRPr="00EE743B">
        <w:rPr>
          <w:rFonts w:ascii="Arial" w:hAnsi="Arial" w:cs="Arial"/>
          <w:sz w:val="24"/>
          <w:szCs w:val="24"/>
        </w:rPr>
        <w:t xml:space="preserve">электролизийн </w:t>
      </w:r>
      <w:r w:rsidRPr="00EE743B">
        <w:rPr>
          <w:rFonts w:ascii="Arial" w:hAnsi="Arial" w:cs="Arial"/>
          <w:sz w:val="24"/>
          <w:szCs w:val="24"/>
        </w:rPr>
        <w:t>төхөөрөмжийг ажиллуулахдаа үйлдвэрлэгчийн гарын авлага, аюулгүй ажиллагааны зааварчилгааг мөрдөн ажиллана.</w:t>
      </w:r>
    </w:p>
    <w:p w:rsidR="009B3F16" w:rsidRPr="00EE743B" w:rsidRDefault="009B3F16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Үйлдвэрлэгчийн гарын авлага, аюулгүй ажиллагааны зааварчилгааг үндэслэн </w:t>
      </w:r>
      <w:r w:rsidR="0038595D" w:rsidRPr="00EE743B">
        <w:rPr>
          <w:rFonts w:ascii="Arial" w:hAnsi="Arial" w:cs="Arial"/>
          <w:sz w:val="24"/>
          <w:szCs w:val="24"/>
        </w:rPr>
        <w:t xml:space="preserve">багажийг ажиллуулахад </w:t>
      </w:r>
      <w:r w:rsidR="00E448B9" w:rsidRPr="00EE743B">
        <w:rPr>
          <w:rFonts w:ascii="Arial" w:hAnsi="Arial" w:cs="Arial"/>
          <w:sz w:val="24"/>
          <w:szCs w:val="24"/>
        </w:rPr>
        <w:t xml:space="preserve">шаардлагатай </w:t>
      </w:r>
      <w:r w:rsidR="0038595D" w:rsidRPr="00EE743B">
        <w:rPr>
          <w:rFonts w:ascii="Arial" w:hAnsi="Arial" w:cs="Arial"/>
          <w:sz w:val="24"/>
          <w:szCs w:val="24"/>
        </w:rPr>
        <w:t xml:space="preserve">заавар, </w:t>
      </w:r>
      <w:r w:rsidR="00E448B9" w:rsidRPr="00EE743B">
        <w:rPr>
          <w:rFonts w:ascii="Arial" w:hAnsi="Arial" w:cs="Arial"/>
          <w:sz w:val="24"/>
          <w:szCs w:val="24"/>
        </w:rPr>
        <w:t>зураг, схем, анхааруулах тэмдэг, тэмдэглэгээг ажлын байранд байрлуулсан байна.</w:t>
      </w:r>
    </w:p>
    <w:p w:rsidR="00E448B9" w:rsidRPr="00EE743B" w:rsidRDefault="00E448B9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Үйлдвэрлэгч эсвэл суурилуулагчийн зүгээс зохион байгуулсан сургалтанд хамрагдаж уг төхөөрөмжийг ажиллуулах чадамжийн гэрчилгээ авсан ажилтан бүрэн хариуцаж ажиллах бөгөөд уг төхөөрөмжийн талаар мэдлэг, туршлагагүй ажилтныг ажиллуулахыг хатуу хориглоно. </w:t>
      </w:r>
    </w:p>
    <w:p w:rsidR="00152DA0" w:rsidRPr="00EE743B" w:rsidRDefault="008D49FB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Тухайн төхөөрөмж нь усны хэмжээ, цахилгааны гүйдэл, төхөөрөмж р</w:t>
      </w:r>
      <w:r w:rsidR="0038595D" w:rsidRPr="00EE743B">
        <w:rPr>
          <w:rFonts w:ascii="Arial" w:hAnsi="Arial" w:cs="Arial"/>
          <w:sz w:val="24"/>
          <w:szCs w:val="24"/>
        </w:rPr>
        <w:t>үү</w:t>
      </w:r>
      <w:r w:rsidRPr="00EE743B">
        <w:rPr>
          <w:rFonts w:ascii="Arial" w:hAnsi="Arial" w:cs="Arial"/>
          <w:sz w:val="24"/>
          <w:szCs w:val="24"/>
        </w:rPr>
        <w:t xml:space="preserve"> орох цэвэр усны урсгалын хурд</w:t>
      </w:r>
      <w:r w:rsidR="00D93859" w:rsidRPr="00EE743B">
        <w:rPr>
          <w:rFonts w:ascii="Arial" w:hAnsi="Arial" w:cs="Arial"/>
          <w:sz w:val="24"/>
          <w:szCs w:val="24"/>
        </w:rPr>
        <w:t>, ус болон хоолны давсыг</w:t>
      </w:r>
      <w:r w:rsidRPr="00EE743B">
        <w:rPr>
          <w:rFonts w:ascii="Arial" w:hAnsi="Arial" w:cs="Arial"/>
          <w:sz w:val="24"/>
          <w:szCs w:val="24"/>
        </w:rPr>
        <w:t xml:space="preserve"> </w:t>
      </w:r>
      <w:r w:rsidR="00D93859" w:rsidRPr="00EE743B">
        <w:rPr>
          <w:rFonts w:ascii="Arial" w:hAnsi="Arial" w:cs="Arial"/>
          <w:sz w:val="24"/>
          <w:szCs w:val="24"/>
        </w:rPr>
        <w:t xml:space="preserve">холих хугацаа </w:t>
      </w:r>
      <w:r w:rsidRPr="00EE743B">
        <w:rPr>
          <w:rFonts w:ascii="Arial" w:hAnsi="Arial" w:cs="Arial"/>
          <w:sz w:val="24"/>
          <w:szCs w:val="24"/>
        </w:rPr>
        <w:t xml:space="preserve">зэргийг автоматаар </w:t>
      </w:r>
      <w:r w:rsidR="00D93859" w:rsidRPr="00EE743B">
        <w:rPr>
          <w:rFonts w:ascii="Arial" w:hAnsi="Arial" w:cs="Arial"/>
          <w:sz w:val="24"/>
          <w:szCs w:val="24"/>
        </w:rPr>
        <w:t xml:space="preserve">тохируулах, </w:t>
      </w:r>
      <w:r w:rsidRPr="00EE743B">
        <w:rPr>
          <w:rFonts w:ascii="Arial" w:hAnsi="Arial" w:cs="Arial"/>
          <w:sz w:val="24"/>
          <w:szCs w:val="24"/>
        </w:rPr>
        <w:t>хэмжих</w:t>
      </w:r>
      <w:r w:rsidR="00D93859" w:rsidRPr="00EE743B">
        <w:rPr>
          <w:rFonts w:ascii="Arial" w:hAnsi="Arial" w:cs="Arial"/>
          <w:sz w:val="24"/>
          <w:szCs w:val="24"/>
        </w:rPr>
        <w:t xml:space="preserve"> зориулалт бүхий </w:t>
      </w:r>
      <w:r w:rsidRPr="00EE743B">
        <w:rPr>
          <w:rFonts w:ascii="Arial" w:hAnsi="Arial" w:cs="Arial"/>
          <w:sz w:val="24"/>
          <w:szCs w:val="24"/>
        </w:rPr>
        <w:t>хяналтын самбартай байна.</w:t>
      </w:r>
    </w:p>
    <w:p w:rsidR="00152DA0" w:rsidRDefault="00152DA0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Электролизийн төхөөрөмжийг үйлдвэрлэгчийн гарын </w:t>
      </w:r>
      <w:r w:rsidR="00DA2B69" w:rsidRPr="00EE743B">
        <w:rPr>
          <w:rFonts w:ascii="Arial" w:hAnsi="Arial" w:cs="Arial"/>
          <w:sz w:val="24"/>
          <w:szCs w:val="24"/>
        </w:rPr>
        <w:t xml:space="preserve">авлагад </w:t>
      </w:r>
      <w:r w:rsidR="00DA4321" w:rsidRPr="00EE743B">
        <w:rPr>
          <w:rFonts w:ascii="Arial" w:hAnsi="Arial" w:cs="Arial"/>
          <w:sz w:val="24"/>
          <w:szCs w:val="24"/>
        </w:rPr>
        <w:t>заасан хугацаанд</w:t>
      </w:r>
      <w:r w:rsidRPr="00EE743B">
        <w:rPr>
          <w:rFonts w:ascii="Arial" w:hAnsi="Arial" w:cs="Arial"/>
          <w:sz w:val="24"/>
          <w:szCs w:val="24"/>
        </w:rPr>
        <w:t xml:space="preserve"> цэвэрлэ</w:t>
      </w:r>
      <w:r w:rsidR="00DA4321" w:rsidRPr="00EE743B">
        <w:rPr>
          <w:rFonts w:ascii="Arial" w:hAnsi="Arial" w:cs="Arial"/>
          <w:sz w:val="24"/>
          <w:szCs w:val="24"/>
        </w:rPr>
        <w:t>нэ</w:t>
      </w:r>
      <w:r w:rsidRPr="00EE743B">
        <w:rPr>
          <w:rFonts w:ascii="Arial" w:hAnsi="Arial" w:cs="Arial"/>
          <w:sz w:val="24"/>
          <w:szCs w:val="24"/>
        </w:rPr>
        <w:t>.</w:t>
      </w:r>
    </w:p>
    <w:p w:rsidR="007D6F64" w:rsidRPr="00EE743B" w:rsidRDefault="008D49FB" w:rsidP="00D231BB">
      <w:pPr>
        <w:pStyle w:val="ListParagraph"/>
        <w:numPr>
          <w:ilvl w:val="1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Гарган авсан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="007F6EF9" w:rsidRPr="00EE743B">
        <w:rPr>
          <w:rFonts w:ascii="Arial" w:hAnsi="Arial" w:cs="Arial"/>
          <w:sz w:val="24"/>
          <w:szCs w:val="24"/>
        </w:rPr>
        <w:t>ын идэвхийг</w:t>
      </w:r>
      <w:r w:rsidRPr="00EE743B">
        <w:rPr>
          <w:rFonts w:ascii="Arial" w:hAnsi="Arial" w:cs="Arial"/>
          <w:sz w:val="24"/>
          <w:szCs w:val="24"/>
        </w:rPr>
        <w:t xml:space="preserve"> хянах</w:t>
      </w:r>
      <w:r w:rsidR="007D6F64" w:rsidRPr="00EE743B">
        <w:rPr>
          <w:rFonts w:ascii="Arial" w:hAnsi="Arial" w:cs="Arial"/>
          <w:sz w:val="24"/>
          <w:szCs w:val="24"/>
        </w:rPr>
        <w:t xml:space="preserve"> </w:t>
      </w:r>
    </w:p>
    <w:p w:rsidR="009B21F4" w:rsidRPr="00EE743B" w:rsidRDefault="007F6EF9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>Электролизийн төхөөрөмжийн тусламжтайгаар хоолны давсн</w:t>
      </w:r>
      <w:r w:rsidR="00D93859" w:rsidRPr="00EE743B">
        <w:rPr>
          <w:rFonts w:ascii="Arial" w:hAnsi="Arial" w:cs="Arial"/>
          <w:sz w:val="24"/>
          <w:szCs w:val="24"/>
        </w:rPr>
        <w:t>ы уусмалаас</w:t>
      </w:r>
      <w:r w:rsidRPr="00EE743B">
        <w:rPr>
          <w:rFonts w:ascii="Arial" w:hAnsi="Arial" w:cs="Arial"/>
          <w:sz w:val="24"/>
          <w:szCs w:val="24"/>
        </w:rPr>
        <w:t xml:space="preserve"> </w:t>
      </w:r>
      <w:r w:rsidR="00D93859" w:rsidRPr="00EE743B">
        <w:rPr>
          <w:rFonts w:ascii="Arial" w:hAnsi="Arial" w:cs="Arial"/>
          <w:sz w:val="24"/>
          <w:szCs w:val="24"/>
        </w:rPr>
        <w:t xml:space="preserve">гарган авсан </w:t>
      </w:r>
      <w:r w:rsidRPr="00EE743B">
        <w:rPr>
          <w:rFonts w:ascii="Arial" w:hAnsi="Arial" w:cs="Arial"/>
          <w:sz w:val="24"/>
          <w:szCs w:val="24"/>
        </w:rPr>
        <w:t xml:space="preserve">халдваргүйжүүлэх үйлчилгээ үзүүлэх зориулалт бүхий </w:t>
      </w:r>
      <w:r w:rsidR="00C513D7">
        <w:rPr>
          <w:rFonts w:ascii="Arial" w:hAnsi="Arial" w:cs="Arial"/>
          <w:sz w:val="24"/>
          <w:szCs w:val="24"/>
        </w:rPr>
        <w:lastRenderedPageBreak/>
        <w:t>хлорын уусмал</w:t>
      </w:r>
      <w:r w:rsidRPr="00EE743B">
        <w:rPr>
          <w:rFonts w:ascii="Arial" w:hAnsi="Arial" w:cs="Arial"/>
          <w:sz w:val="24"/>
          <w:szCs w:val="24"/>
        </w:rPr>
        <w:t>ы</w:t>
      </w:r>
      <w:r w:rsidR="009B21F4" w:rsidRPr="00EE743B">
        <w:rPr>
          <w:rFonts w:ascii="Arial" w:hAnsi="Arial" w:cs="Arial"/>
          <w:sz w:val="24"/>
          <w:szCs w:val="24"/>
        </w:rPr>
        <w:t>г битүүмжлэл сайтай, тагтай саванд хуримт</w:t>
      </w:r>
      <w:r w:rsidR="007F2487">
        <w:rPr>
          <w:rFonts w:ascii="Arial" w:hAnsi="Arial" w:cs="Arial"/>
          <w:sz w:val="24"/>
          <w:szCs w:val="24"/>
        </w:rPr>
        <w:t>л</w:t>
      </w:r>
      <w:r w:rsidR="009B21F4" w:rsidRPr="00EE743B">
        <w:rPr>
          <w:rFonts w:ascii="Arial" w:hAnsi="Arial" w:cs="Arial"/>
          <w:sz w:val="24"/>
          <w:szCs w:val="24"/>
        </w:rPr>
        <w:t>уулах бөгөөд уг саванд түвшин мэдрэгч суурилуулсан байна.</w:t>
      </w:r>
    </w:p>
    <w:p w:rsidR="007F6EF9" w:rsidRPr="00EE743B" w:rsidRDefault="009B21F4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Электролизийн төхөөрөмжийн тусламжтайгаар хоолны давсны уусмалаас гарган авсан халдваргүйжүүлэх үйлчилгээ үзүүлэх зориулалт бүхий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>ын</w:t>
      </w:r>
      <w:r w:rsidR="007F6EF9" w:rsidRPr="00EE743B">
        <w:rPr>
          <w:rFonts w:ascii="Arial" w:hAnsi="Arial" w:cs="Arial"/>
          <w:sz w:val="24"/>
          <w:szCs w:val="24"/>
        </w:rPr>
        <w:t xml:space="preserve"> идэвхийг </w:t>
      </w:r>
      <w:r w:rsidR="00DC1392" w:rsidRPr="00EE743B">
        <w:rPr>
          <w:rFonts w:ascii="Arial" w:hAnsi="Arial" w:cs="Arial"/>
          <w:sz w:val="24"/>
          <w:szCs w:val="24"/>
        </w:rPr>
        <w:t>тусгайлан гаргасан</w:t>
      </w:r>
      <w:r w:rsidR="00EE532C" w:rsidRPr="00EE743B">
        <w:rPr>
          <w:rFonts w:ascii="Arial" w:eastAsia="Arial Unicode MS" w:hAnsi="Arial" w:cs="Arial"/>
          <w:sz w:val="24"/>
          <w:szCs w:val="24"/>
        </w:rPr>
        <w:t xml:space="preserve"> </w:t>
      </w:r>
      <w:r w:rsidR="00EE532C" w:rsidRPr="00EE743B">
        <w:rPr>
          <w:rFonts w:ascii="Arial" w:hAnsi="Arial" w:cs="Arial"/>
          <w:sz w:val="24"/>
          <w:szCs w:val="24"/>
        </w:rPr>
        <w:t>зааврын</w:t>
      </w:r>
      <w:r w:rsidR="007F6EF9" w:rsidRPr="00EE743B">
        <w:rPr>
          <w:rFonts w:ascii="Arial" w:hAnsi="Arial" w:cs="Arial"/>
          <w:sz w:val="24"/>
          <w:szCs w:val="24"/>
        </w:rPr>
        <w:t xml:space="preserve"> дагуу тодорхойлно.</w:t>
      </w:r>
    </w:p>
    <w:p w:rsidR="00CB2D45" w:rsidRPr="00EE743B" w:rsidRDefault="00CB2D45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Электролизийн төхөөрөмжийн тусламжтайгаар хоолны давсны уусмалаас гарган авсан халдваргүйжүүлэх үйлчилгээ үзүүлэх зориулалт бүхий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>ын идэвхи нь тухайн төхөөрөмжийн хүчин чад</w:t>
      </w:r>
      <w:r w:rsidR="00874BFB" w:rsidRPr="00EE743B">
        <w:rPr>
          <w:rFonts w:ascii="Arial" w:hAnsi="Arial" w:cs="Arial"/>
          <w:sz w:val="24"/>
          <w:szCs w:val="24"/>
        </w:rPr>
        <w:t>а</w:t>
      </w:r>
      <w:r w:rsidRPr="00EE743B">
        <w:rPr>
          <w:rFonts w:ascii="Arial" w:hAnsi="Arial" w:cs="Arial"/>
          <w:sz w:val="24"/>
          <w:szCs w:val="24"/>
        </w:rPr>
        <w:t>л</w:t>
      </w:r>
      <w:r w:rsidR="00067E2E" w:rsidRPr="00EE743B">
        <w:rPr>
          <w:rFonts w:ascii="Arial" w:hAnsi="Arial" w:cs="Arial"/>
          <w:sz w:val="24"/>
          <w:szCs w:val="24"/>
        </w:rPr>
        <w:t xml:space="preserve"> болон тохируулсан гүйдлийн хүчний хэмжээнээс</w:t>
      </w:r>
      <w:r w:rsidR="00874BFB" w:rsidRPr="00EE743B">
        <w:rPr>
          <w:rFonts w:ascii="Arial" w:hAnsi="Arial" w:cs="Arial"/>
          <w:sz w:val="24"/>
          <w:szCs w:val="24"/>
        </w:rPr>
        <w:t xml:space="preserve"> </w:t>
      </w:r>
      <w:r w:rsidRPr="00EE743B">
        <w:rPr>
          <w:rFonts w:ascii="Arial" w:hAnsi="Arial" w:cs="Arial"/>
          <w:sz w:val="24"/>
          <w:szCs w:val="24"/>
        </w:rPr>
        <w:t xml:space="preserve">хамааран </w:t>
      </w:r>
      <w:r w:rsidR="00874BFB" w:rsidRPr="00EE743B">
        <w:rPr>
          <w:rFonts w:ascii="Arial" w:hAnsi="Arial" w:cs="Arial"/>
          <w:sz w:val="24"/>
          <w:szCs w:val="24"/>
        </w:rPr>
        <w:t>өөр өөр байна</w:t>
      </w:r>
      <w:r w:rsidRPr="00EE743B">
        <w:rPr>
          <w:rFonts w:ascii="Arial" w:hAnsi="Arial" w:cs="Arial"/>
          <w:sz w:val="24"/>
          <w:szCs w:val="24"/>
        </w:rPr>
        <w:t>.</w:t>
      </w:r>
    </w:p>
    <w:p w:rsidR="00AA18F2" w:rsidRPr="00EE743B" w:rsidRDefault="00CB2D45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Ус хангамжийн байгууллагын дотоодын хяналтын лаборатори нь гарган авсан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="007F6EF9" w:rsidRPr="00EE743B">
        <w:rPr>
          <w:rFonts w:ascii="Arial" w:hAnsi="Arial" w:cs="Arial"/>
          <w:sz w:val="24"/>
          <w:szCs w:val="24"/>
        </w:rPr>
        <w:t>ын идэвхи</w:t>
      </w:r>
      <w:r w:rsidRPr="00EE743B">
        <w:rPr>
          <w:rFonts w:ascii="Arial" w:hAnsi="Arial" w:cs="Arial"/>
          <w:sz w:val="24"/>
          <w:szCs w:val="24"/>
        </w:rPr>
        <w:t xml:space="preserve">йг </w:t>
      </w:r>
      <w:r w:rsidR="008F788C">
        <w:rPr>
          <w:rFonts w:ascii="Arial" w:hAnsi="Arial" w:cs="Arial"/>
          <w:sz w:val="24"/>
          <w:szCs w:val="24"/>
        </w:rPr>
        <w:t>улиралд</w:t>
      </w:r>
      <w:r w:rsidRPr="00EE743B">
        <w:rPr>
          <w:rFonts w:ascii="Arial" w:hAnsi="Arial" w:cs="Arial"/>
          <w:sz w:val="24"/>
          <w:szCs w:val="24"/>
        </w:rPr>
        <w:t xml:space="preserve"> нэгээс доошгүй удаа тодорхойл</w:t>
      </w:r>
      <w:r w:rsidR="008F788C">
        <w:rPr>
          <w:rFonts w:ascii="Arial" w:hAnsi="Arial" w:cs="Arial"/>
          <w:sz w:val="24"/>
          <w:szCs w:val="24"/>
        </w:rPr>
        <w:t>но. Ш</w:t>
      </w:r>
      <w:r w:rsidR="007F6EF9" w:rsidRPr="00EE743B">
        <w:rPr>
          <w:rFonts w:ascii="Arial" w:hAnsi="Arial" w:cs="Arial"/>
          <w:sz w:val="24"/>
          <w:szCs w:val="24"/>
        </w:rPr>
        <w:t xml:space="preserve">инжилгээний дүнг </w:t>
      </w:r>
      <w:r w:rsidR="008F788C">
        <w:rPr>
          <w:rFonts w:ascii="Arial" w:hAnsi="Arial" w:cs="Arial"/>
          <w:sz w:val="24"/>
          <w:szCs w:val="24"/>
        </w:rPr>
        <w:t xml:space="preserve">авч </w:t>
      </w:r>
      <w:r w:rsidR="007F6EF9" w:rsidRPr="00EE743B">
        <w:rPr>
          <w:rFonts w:ascii="Arial" w:hAnsi="Arial" w:cs="Arial"/>
          <w:sz w:val="24"/>
          <w:szCs w:val="24"/>
        </w:rPr>
        <w:t>станц дээр байршуулсан байна.</w:t>
      </w:r>
    </w:p>
    <w:p w:rsidR="00DA4321" w:rsidRDefault="00C513D7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Хлорын уусмал</w:t>
      </w:r>
      <w:r w:rsidR="009B21F4" w:rsidRPr="00EE743B">
        <w:rPr>
          <w:rFonts w:ascii="Arial" w:hAnsi="Arial" w:cs="Arial"/>
          <w:sz w:val="24"/>
          <w:szCs w:val="24"/>
        </w:rPr>
        <w:t xml:space="preserve"> хуримтуулах</w:t>
      </w:r>
      <w:r w:rsidR="00DA4321" w:rsidRPr="00EE743B">
        <w:rPr>
          <w:rFonts w:ascii="Arial" w:hAnsi="Arial" w:cs="Arial"/>
          <w:sz w:val="24"/>
          <w:szCs w:val="24"/>
        </w:rPr>
        <w:t xml:space="preserve"> савыг </w:t>
      </w:r>
      <w:r w:rsidR="00874BFB" w:rsidRPr="00EE743B">
        <w:rPr>
          <w:rFonts w:ascii="Arial" w:hAnsi="Arial" w:cs="Arial"/>
          <w:sz w:val="24"/>
          <w:szCs w:val="24"/>
          <w:lang w:val="en-US"/>
        </w:rPr>
        <w:t>сард</w:t>
      </w:r>
      <w:r w:rsidR="00DA4321" w:rsidRPr="00EE743B">
        <w:rPr>
          <w:rFonts w:ascii="Arial" w:hAnsi="Arial" w:cs="Arial"/>
          <w:sz w:val="24"/>
          <w:szCs w:val="24"/>
        </w:rPr>
        <w:t xml:space="preserve"> 1 – ээс доошгүй удаа цэвэрлэнэ.</w:t>
      </w:r>
    </w:p>
    <w:p w:rsidR="00CB2D45" w:rsidRPr="00EE743B" w:rsidRDefault="00CB2D45" w:rsidP="00D231BB">
      <w:pPr>
        <w:pStyle w:val="ListParagraph"/>
        <w:numPr>
          <w:ilvl w:val="1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Гарган авсан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 xml:space="preserve">аар ундны усыг халдваргүйжүүлэх </w:t>
      </w:r>
    </w:p>
    <w:p w:rsidR="00D231BB" w:rsidRDefault="00CB2D45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sz w:val="24"/>
          <w:szCs w:val="24"/>
        </w:rPr>
        <w:t xml:space="preserve">Электролизийн төхөөрөмжийн тусламжтайгаар хоолны давсны уусмалаас гарган авсан </w:t>
      </w:r>
      <w:r w:rsidR="00C513D7">
        <w:rPr>
          <w:rFonts w:ascii="Arial" w:hAnsi="Arial" w:cs="Arial"/>
          <w:sz w:val="24"/>
          <w:szCs w:val="24"/>
        </w:rPr>
        <w:t>хлорын уусмал</w:t>
      </w:r>
      <w:r w:rsidRPr="00EE743B">
        <w:rPr>
          <w:rFonts w:ascii="Arial" w:hAnsi="Arial" w:cs="Arial"/>
          <w:sz w:val="24"/>
          <w:szCs w:val="24"/>
        </w:rPr>
        <w:t>ыг ундны усанд нэмэхийн тулд тусгай тунлагч төхөөрөмж ашиглана.</w:t>
      </w:r>
    </w:p>
    <w:p w:rsidR="00D231BB" w:rsidRDefault="00CB2D45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231BB">
        <w:rPr>
          <w:rFonts w:ascii="Arial" w:hAnsi="Arial" w:cs="Arial"/>
          <w:sz w:val="24"/>
          <w:szCs w:val="24"/>
        </w:rPr>
        <w:t xml:space="preserve">Тунлах төхөөрөмжийн тохиргоог халдваргүйжүүлж буй усны чанар, </w:t>
      </w:r>
      <w:r w:rsidR="00C513D7" w:rsidRPr="00D231BB">
        <w:rPr>
          <w:rFonts w:ascii="Arial" w:hAnsi="Arial" w:cs="Arial"/>
          <w:sz w:val="24"/>
          <w:szCs w:val="24"/>
        </w:rPr>
        <w:t>хлорын уусмал</w:t>
      </w:r>
      <w:r w:rsidRPr="00D231BB">
        <w:rPr>
          <w:rFonts w:ascii="Arial" w:hAnsi="Arial" w:cs="Arial"/>
          <w:sz w:val="24"/>
          <w:szCs w:val="24"/>
        </w:rPr>
        <w:t xml:space="preserve">ын идэвхи, усны урсгалын хурд зэргийг харгалзан үйлдвэрлэгчийн гарын авлагын дагуу хийнэ. </w:t>
      </w:r>
    </w:p>
    <w:p w:rsidR="00D231BB" w:rsidRDefault="00DC1392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231BB">
        <w:rPr>
          <w:rFonts w:ascii="Arial" w:hAnsi="Arial" w:cs="Arial"/>
          <w:sz w:val="24"/>
          <w:szCs w:val="24"/>
        </w:rPr>
        <w:t>Халдваргүйжүүлэлтийн дараах үлдэгдэл чөлөөт хлорын агууламжийг станцын машинист цаг тутамд тусгайлан гаргасан зааврын дагуу тодорхойлж,</w:t>
      </w:r>
      <w:r w:rsidR="00E634F9" w:rsidRPr="00D231BB">
        <w:rPr>
          <w:rFonts w:ascii="Arial" w:hAnsi="Arial" w:cs="Arial"/>
          <w:sz w:val="24"/>
          <w:szCs w:val="24"/>
        </w:rPr>
        <w:t xml:space="preserve"> </w:t>
      </w:r>
      <w:r w:rsidR="0084015D">
        <w:rPr>
          <w:rFonts w:ascii="Arial" w:hAnsi="Arial" w:cs="Arial"/>
          <w:sz w:val="24"/>
          <w:szCs w:val="24"/>
        </w:rPr>
        <w:t>Х</w:t>
      </w:r>
      <w:r w:rsidR="003D2B32">
        <w:rPr>
          <w:rFonts w:ascii="Arial" w:hAnsi="Arial" w:cs="Arial"/>
          <w:sz w:val="24"/>
          <w:szCs w:val="24"/>
        </w:rPr>
        <w:t>үснэгт</w:t>
      </w:r>
      <w:r w:rsidR="00213967" w:rsidRPr="00D231BB">
        <w:rPr>
          <w:rFonts w:ascii="Arial" w:hAnsi="Arial" w:cs="Arial"/>
          <w:sz w:val="24"/>
          <w:szCs w:val="24"/>
        </w:rPr>
        <w:t xml:space="preserve"> </w:t>
      </w:r>
      <w:r w:rsidR="0084015D">
        <w:rPr>
          <w:rFonts w:ascii="Arial" w:hAnsi="Arial" w:cs="Arial"/>
          <w:sz w:val="24"/>
          <w:szCs w:val="24"/>
        </w:rPr>
        <w:t>- 3</w:t>
      </w:r>
      <w:r w:rsidR="00213967" w:rsidRPr="00D231BB">
        <w:rPr>
          <w:rFonts w:ascii="Arial" w:hAnsi="Arial" w:cs="Arial"/>
          <w:sz w:val="24"/>
          <w:szCs w:val="24"/>
        </w:rPr>
        <w:t xml:space="preserve"> маягтын дагуу бүртгэл хөтөлж, үлдэгдэл</w:t>
      </w:r>
      <w:r w:rsidR="008D2192">
        <w:rPr>
          <w:rFonts w:ascii="Arial" w:hAnsi="Arial" w:cs="Arial"/>
          <w:sz w:val="24"/>
          <w:szCs w:val="24"/>
        </w:rPr>
        <w:t xml:space="preserve"> чөлөөт хлорын агууламжийн дунд</w:t>
      </w:r>
      <w:r w:rsidR="00213967" w:rsidRPr="00D231BB">
        <w:rPr>
          <w:rFonts w:ascii="Arial" w:hAnsi="Arial" w:cs="Arial"/>
          <w:sz w:val="24"/>
          <w:szCs w:val="24"/>
        </w:rPr>
        <w:t>жийг хоног, сараар</w:t>
      </w:r>
      <w:r w:rsidR="00E634F9" w:rsidRPr="00D231BB">
        <w:rPr>
          <w:rFonts w:ascii="Arial" w:hAnsi="Arial" w:cs="Arial"/>
          <w:sz w:val="24"/>
          <w:szCs w:val="24"/>
        </w:rPr>
        <w:t xml:space="preserve"> тус тус </w:t>
      </w:r>
      <w:r w:rsidR="00213967" w:rsidRPr="00D231BB">
        <w:rPr>
          <w:rFonts w:ascii="Arial" w:hAnsi="Arial" w:cs="Arial"/>
          <w:sz w:val="24"/>
          <w:szCs w:val="24"/>
        </w:rPr>
        <w:t xml:space="preserve">гаргана. </w:t>
      </w:r>
    </w:p>
    <w:p w:rsidR="00D231BB" w:rsidRDefault="00E634F9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231BB">
        <w:rPr>
          <w:rFonts w:ascii="Arial" w:hAnsi="Arial" w:cs="Arial"/>
          <w:sz w:val="24"/>
          <w:szCs w:val="24"/>
        </w:rPr>
        <w:t>Үлдэгдэл чөлөөт хлорын агууламжийг то</w:t>
      </w:r>
      <w:r w:rsidR="00F80BBD" w:rsidRPr="00D231BB">
        <w:rPr>
          <w:rFonts w:ascii="Arial" w:hAnsi="Arial" w:cs="Arial"/>
          <w:sz w:val="24"/>
          <w:szCs w:val="24"/>
        </w:rPr>
        <w:t xml:space="preserve">дорхойлох аргачлалын сургалтанд </w:t>
      </w:r>
      <w:r w:rsidRPr="00D231BB">
        <w:rPr>
          <w:rFonts w:ascii="Arial" w:hAnsi="Arial" w:cs="Arial"/>
          <w:sz w:val="24"/>
          <w:szCs w:val="24"/>
        </w:rPr>
        <w:t xml:space="preserve">хамрагдаж чадамжийн гэрчилгээтэй болсон машинист халдваргүйжүүлэлтийн дараах үлдэгдэл чөлөөт хлорын агууламжийг хянана. </w:t>
      </w:r>
    </w:p>
    <w:p w:rsidR="00D231BB" w:rsidRDefault="00213967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231BB">
        <w:rPr>
          <w:rFonts w:ascii="Arial" w:hAnsi="Arial" w:cs="Arial"/>
          <w:sz w:val="24"/>
          <w:szCs w:val="24"/>
        </w:rPr>
        <w:t>Ус хангамжийн байгууллагын дотоодын хяналтын лаборатори нь халдваргүйжүүлэлтийн дараах үлдэгдэл чөлөөт хлорын агууламжийг хяналтын сорьц авах бүрд шалган бүртгэл хөтөлсөн байна.</w:t>
      </w:r>
    </w:p>
    <w:p w:rsidR="00D231BB" w:rsidRDefault="00213967" w:rsidP="00D231BB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D231BB">
        <w:rPr>
          <w:rFonts w:ascii="Arial" w:hAnsi="Arial" w:cs="Arial"/>
          <w:sz w:val="24"/>
          <w:szCs w:val="24"/>
        </w:rPr>
        <w:t xml:space="preserve">Ус хангамжийн байгууллагын дотоодын хяналтын лаборатори нь халдваргүйжүүлэлтийн үр дүнг хянах зорилгоор халдваргүйжүүлээд гаргаж буй усан дахь </w:t>
      </w:r>
      <w:r w:rsidR="00DD518A" w:rsidRPr="00D231BB">
        <w:rPr>
          <w:rFonts w:ascii="Arial" w:hAnsi="Arial" w:cs="Arial"/>
          <w:sz w:val="24"/>
          <w:szCs w:val="24"/>
        </w:rPr>
        <w:t>нийт нянгийн тоо</w:t>
      </w:r>
      <w:r w:rsidRPr="00D231BB">
        <w:rPr>
          <w:rFonts w:ascii="Arial" w:hAnsi="Arial" w:cs="Arial"/>
          <w:sz w:val="24"/>
          <w:szCs w:val="24"/>
        </w:rPr>
        <w:t xml:space="preserve">г </w:t>
      </w:r>
      <w:r w:rsidR="00DD518A" w:rsidRPr="00D231BB">
        <w:rPr>
          <w:rFonts w:ascii="Arial" w:hAnsi="Arial" w:cs="Arial"/>
          <w:sz w:val="24"/>
          <w:szCs w:val="24"/>
        </w:rPr>
        <w:t>өдөр</w:t>
      </w:r>
      <w:r w:rsidR="008D2192">
        <w:rPr>
          <w:rFonts w:ascii="Arial" w:hAnsi="Arial" w:cs="Arial"/>
          <w:sz w:val="24"/>
          <w:szCs w:val="24"/>
        </w:rPr>
        <w:t xml:space="preserve"> тутам хянаж баталгаажуулн</w:t>
      </w:r>
      <w:r w:rsidRPr="00D231BB">
        <w:rPr>
          <w:rFonts w:ascii="Arial" w:hAnsi="Arial" w:cs="Arial"/>
          <w:sz w:val="24"/>
          <w:szCs w:val="24"/>
        </w:rPr>
        <w:t>а.</w:t>
      </w:r>
    </w:p>
    <w:p w:rsidR="00D231BB" w:rsidRPr="0084015D" w:rsidRDefault="00CB2D45" w:rsidP="0084015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84015D">
        <w:rPr>
          <w:rFonts w:ascii="Arial" w:hAnsi="Arial" w:cs="Arial"/>
          <w:sz w:val="24"/>
          <w:szCs w:val="24"/>
        </w:rPr>
        <w:t xml:space="preserve">Халдваргүйжүүлэлтийн дараах усан дахь үлдэгдэл чөлөөт хлорын хэмжээ болон нян судлалын үзүүлэлт нь Монгол улсад хүчин төгөлдөр мөрдөгдөж буй ундны усны чанар, аюулгүй байдлын шаардлагын стандартад заасан хэмжээнээс </w:t>
      </w:r>
      <w:r w:rsidR="00213967" w:rsidRPr="0084015D">
        <w:rPr>
          <w:rFonts w:ascii="Arial" w:hAnsi="Arial" w:cs="Arial"/>
          <w:sz w:val="24"/>
          <w:szCs w:val="24"/>
        </w:rPr>
        <w:t>их</w:t>
      </w:r>
      <w:r w:rsidRPr="0084015D">
        <w:rPr>
          <w:rFonts w:ascii="Arial" w:hAnsi="Arial" w:cs="Arial"/>
          <w:sz w:val="24"/>
          <w:szCs w:val="24"/>
        </w:rPr>
        <w:t>гүй байна.</w:t>
      </w:r>
    </w:p>
    <w:p w:rsidR="0084015D" w:rsidRPr="0084015D" w:rsidRDefault="0084015D" w:rsidP="0084015D">
      <w:pPr>
        <w:pStyle w:val="ListParagraph"/>
        <w:tabs>
          <w:tab w:val="left" w:pos="100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3361" w:rsidRPr="00EE743B" w:rsidRDefault="00243361" w:rsidP="00EE743B">
      <w:pPr>
        <w:pStyle w:val="ListParagraph"/>
        <w:spacing w:after="0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EE743B">
        <w:rPr>
          <w:rFonts w:ascii="Arial" w:hAnsi="Arial" w:cs="Arial"/>
          <w:b/>
          <w:sz w:val="24"/>
          <w:szCs w:val="24"/>
        </w:rPr>
        <w:t xml:space="preserve">Гурав. </w:t>
      </w:r>
      <w:r w:rsidR="00B81B8B" w:rsidRPr="00EE743B">
        <w:rPr>
          <w:rFonts w:ascii="Arial" w:hAnsi="Arial" w:cs="Arial"/>
          <w:b/>
          <w:sz w:val="24"/>
          <w:szCs w:val="24"/>
        </w:rPr>
        <w:t>Ээлж хүлээлцэх</w:t>
      </w:r>
    </w:p>
    <w:p w:rsidR="00243361" w:rsidRPr="00EE743B" w:rsidRDefault="00243361" w:rsidP="00D231B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noProof/>
          <w:spacing w:val="1"/>
          <w:lang w:val="mn-MN"/>
        </w:rPr>
        <w:t xml:space="preserve">Ээлж хүлээлцэхдээ хлорын операторчин, засварчид ээлж хүлээлцэх дэвтэр, рапорт болон бусад бичиг баримттай сайтар танилцана. </w:t>
      </w:r>
    </w:p>
    <w:p w:rsidR="00243361" w:rsidRPr="00EE743B" w:rsidRDefault="00243361" w:rsidP="00D231B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noProof/>
          <w:spacing w:val="4"/>
          <w:lang w:val="mn-MN"/>
        </w:rPr>
        <w:t xml:space="preserve">Нэг бүрийн </w:t>
      </w:r>
      <w:r w:rsidRPr="00EE743B">
        <w:rPr>
          <w:rFonts w:ascii="Arial" w:hAnsi="Arial" w:cs="Arial"/>
          <w:noProof/>
          <w:spacing w:val="4"/>
        </w:rPr>
        <w:t>багаж</w:t>
      </w:r>
      <w:r w:rsidRPr="00EE743B">
        <w:rPr>
          <w:rFonts w:ascii="Arial" w:hAnsi="Arial" w:cs="Arial"/>
          <w:noProof/>
          <w:spacing w:val="4"/>
          <w:lang w:val="mn-MN"/>
        </w:rPr>
        <w:t>нууд</w:t>
      </w:r>
      <w:r w:rsidRPr="00EE743B">
        <w:rPr>
          <w:rFonts w:ascii="Arial" w:hAnsi="Arial" w:cs="Arial"/>
          <w:noProof/>
          <w:spacing w:val="4"/>
        </w:rPr>
        <w:t xml:space="preserve">, </w:t>
      </w:r>
      <w:r w:rsidR="008D2192">
        <w:rPr>
          <w:rFonts w:ascii="Arial" w:hAnsi="Arial" w:cs="Arial"/>
          <w:noProof/>
          <w:spacing w:val="4"/>
          <w:lang w:val="mn-MN"/>
        </w:rPr>
        <w:t>баримт бичгүүдийг</w:t>
      </w:r>
      <w:r w:rsidRPr="00EE743B">
        <w:rPr>
          <w:rFonts w:ascii="Arial" w:hAnsi="Arial" w:cs="Arial"/>
          <w:noProof/>
          <w:spacing w:val="4"/>
          <w:lang w:val="mn-MN"/>
        </w:rPr>
        <w:t xml:space="preserve"> </w:t>
      </w:r>
      <w:r w:rsidRPr="00EE743B">
        <w:rPr>
          <w:rFonts w:ascii="Arial" w:hAnsi="Arial" w:cs="Arial"/>
          <w:noProof/>
          <w:spacing w:val="4"/>
        </w:rPr>
        <w:t>сайтар</w:t>
      </w:r>
      <w:r w:rsidRPr="00EE743B">
        <w:rPr>
          <w:rFonts w:ascii="Arial" w:hAnsi="Arial" w:cs="Arial"/>
          <w:noProof/>
          <w:spacing w:val="4"/>
          <w:lang w:val="mn-MN"/>
        </w:rPr>
        <w:t xml:space="preserve"> </w:t>
      </w:r>
      <w:r w:rsidRPr="00EE743B">
        <w:rPr>
          <w:rFonts w:ascii="Arial" w:hAnsi="Arial" w:cs="Arial"/>
          <w:noProof/>
          <w:spacing w:val="-1"/>
        </w:rPr>
        <w:t>үзэж шалгаж хүлээж авна.</w:t>
      </w:r>
      <w:r w:rsidRPr="00EE743B">
        <w:rPr>
          <w:rFonts w:ascii="Arial" w:hAnsi="Arial" w:cs="Arial"/>
          <w:noProof/>
          <w:spacing w:val="1"/>
          <w:lang w:val="mn-MN"/>
        </w:rPr>
        <w:t xml:space="preserve"> </w:t>
      </w:r>
    </w:p>
    <w:p w:rsidR="00243361" w:rsidRPr="00EE743B" w:rsidRDefault="00243361" w:rsidP="00D231B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noProof/>
          <w:spacing w:val="1"/>
          <w:lang w:val="mn-MN"/>
        </w:rPr>
        <w:lastRenderedPageBreak/>
        <w:t>Электролизийн төхөөрөмжийн ажиллагаа</w:t>
      </w:r>
      <w:r w:rsidR="003E683B" w:rsidRPr="00EE743B">
        <w:rPr>
          <w:rFonts w:ascii="Arial" w:hAnsi="Arial" w:cs="Arial"/>
          <w:noProof/>
          <w:spacing w:val="1"/>
          <w:lang w:val="mn-MN"/>
        </w:rPr>
        <w:t>н</w:t>
      </w:r>
      <w:r w:rsidRPr="00EE743B">
        <w:rPr>
          <w:rFonts w:ascii="Arial" w:hAnsi="Arial" w:cs="Arial"/>
          <w:noProof/>
          <w:spacing w:val="1"/>
          <w:lang w:val="mn-MN"/>
        </w:rPr>
        <w:t xml:space="preserve">ы </w:t>
      </w:r>
      <w:r w:rsidR="003E683B" w:rsidRPr="00EE743B">
        <w:rPr>
          <w:rFonts w:ascii="Arial" w:hAnsi="Arial" w:cs="Arial"/>
          <w:noProof/>
          <w:spacing w:val="1"/>
          <w:lang w:val="mn-MN"/>
        </w:rPr>
        <w:t>хэвийн</w:t>
      </w:r>
      <w:r w:rsidRPr="00EE743B">
        <w:rPr>
          <w:rFonts w:ascii="Arial" w:hAnsi="Arial" w:cs="Arial"/>
          <w:noProof/>
          <w:spacing w:val="1"/>
          <w:lang w:val="mn-MN"/>
        </w:rPr>
        <w:t xml:space="preserve"> байдлыг шалгана.</w:t>
      </w:r>
    </w:p>
    <w:p w:rsidR="00243361" w:rsidRPr="00EE743B" w:rsidRDefault="00243361" w:rsidP="00D231B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noProof/>
          <w:spacing w:val="1"/>
          <w:lang w:val="mn-MN"/>
        </w:rPr>
        <w:t>Ээлж өгч буй а</w:t>
      </w:r>
      <w:r w:rsidR="008D2192">
        <w:rPr>
          <w:rFonts w:ascii="Arial" w:hAnsi="Arial" w:cs="Arial"/>
          <w:noProof/>
          <w:spacing w:val="1"/>
          <w:lang w:val="mn-MN"/>
        </w:rPr>
        <w:t>жилтнаас тоног төхөөрөмж, багаж, тоноглол хэрэгс</w:t>
      </w:r>
      <w:r w:rsidRPr="00EE743B">
        <w:rPr>
          <w:rFonts w:ascii="Arial" w:hAnsi="Arial" w:cs="Arial"/>
          <w:noProof/>
          <w:spacing w:val="1"/>
          <w:lang w:val="mn-MN"/>
        </w:rPr>
        <w:t>лүүдийн ажиллагааны байдал, эвдрэл гэмтэл гарч ослын байдалд хүргэж болзошгүй онцгой анхаарах тоног төхөөрөмж, тоноглол, хэрэгсэл, засварт болон нөөцөнд байгаа тоноглолуудын талаар рапортын дэвтэрт тэмдэглэх бөгөөд хоолны давсны үлдэгдлийн хэмжээ</w:t>
      </w:r>
      <w:r w:rsidR="00F80BBD" w:rsidRPr="00EE743B">
        <w:rPr>
          <w:rFonts w:ascii="Arial" w:hAnsi="Arial" w:cs="Arial"/>
          <w:noProof/>
          <w:spacing w:val="1"/>
          <w:lang w:val="mn-MN"/>
        </w:rPr>
        <w:t xml:space="preserve"> болон</w:t>
      </w:r>
      <w:r w:rsidRPr="00EE743B">
        <w:rPr>
          <w:rFonts w:ascii="Arial" w:hAnsi="Arial" w:cs="Arial"/>
          <w:noProof/>
          <w:spacing w:val="1"/>
          <w:lang w:val="mn-MN"/>
        </w:rPr>
        <w:t xml:space="preserve"> уусмалын хэмжээ, гүйдлийн хүч, электролизийн төхөөрөмж рүү орж буй усны урсгалын хурд, </w:t>
      </w:r>
      <w:r w:rsidR="00C513D7">
        <w:rPr>
          <w:rFonts w:ascii="Arial" w:hAnsi="Arial" w:cs="Arial"/>
          <w:noProof/>
          <w:spacing w:val="1"/>
          <w:lang w:val="mn-MN"/>
        </w:rPr>
        <w:t>хлорын уусмал</w:t>
      </w:r>
      <w:r w:rsidRPr="00EE743B">
        <w:rPr>
          <w:rFonts w:ascii="Arial" w:hAnsi="Arial" w:cs="Arial"/>
          <w:noProof/>
          <w:spacing w:val="1"/>
          <w:lang w:val="mn-MN"/>
        </w:rPr>
        <w:t xml:space="preserve">ын хэмжээ, үлдэгдэл чөлөөт хлорын агууламжийн талаар мэдээлэл солилцож, </w:t>
      </w:r>
      <w:r w:rsidR="0084015D">
        <w:rPr>
          <w:rFonts w:ascii="Arial" w:hAnsi="Arial" w:cs="Arial"/>
          <w:lang w:val="mn-MN"/>
        </w:rPr>
        <w:t>Хүснэгт - 4</w:t>
      </w:r>
      <w:r w:rsidRPr="00EE743B">
        <w:rPr>
          <w:rFonts w:ascii="Arial" w:hAnsi="Arial" w:cs="Arial"/>
        </w:rPr>
        <w:t xml:space="preserve"> маягтын дагуу </w:t>
      </w:r>
      <w:r w:rsidRPr="00EE743B">
        <w:rPr>
          <w:rFonts w:ascii="Arial" w:hAnsi="Arial" w:cs="Arial"/>
          <w:noProof/>
          <w:spacing w:val="1"/>
          <w:lang w:val="mn-MN"/>
        </w:rPr>
        <w:t>бүртгэл хөтлөн гарын үсэг зурсан байна.</w:t>
      </w:r>
    </w:p>
    <w:p w:rsidR="00243361" w:rsidRPr="00EE743B" w:rsidRDefault="00243361" w:rsidP="00D231B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noProof/>
          <w:spacing w:val="1"/>
          <w:lang w:val="mn-MN"/>
        </w:rPr>
        <w:t>Хүлээлцэх явцад тоног төхөөрөмжинд ослын байдалд хүрэхээр</w:t>
      </w:r>
      <w:r w:rsidR="008D2192">
        <w:rPr>
          <w:rFonts w:ascii="Arial" w:hAnsi="Arial" w:cs="Arial"/>
          <w:noProof/>
          <w:spacing w:val="1"/>
          <w:lang w:val="mn-MN"/>
        </w:rPr>
        <w:t>гүй</w:t>
      </w:r>
      <w:r w:rsidRPr="00EE743B">
        <w:rPr>
          <w:rFonts w:ascii="Arial" w:hAnsi="Arial" w:cs="Arial"/>
          <w:noProof/>
          <w:spacing w:val="1"/>
          <w:lang w:val="mn-MN"/>
        </w:rPr>
        <w:t xml:space="preserve"> жижиг доголдол, гэмтэл илэрвэл засаж, үүнийг рапортын дэвтэрт бичнэ.</w:t>
      </w:r>
    </w:p>
    <w:p w:rsidR="00243361" w:rsidRPr="00EE743B" w:rsidRDefault="00B81B8B" w:rsidP="00D231B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noProof/>
          <w:lang w:val="mn-MN"/>
        </w:rPr>
        <w:t>Хлоржуулах байгууламжид ариун цэврийг сайтар сахих шаардлагатай бөгөөд а</w:t>
      </w:r>
      <w:r w:rsidR="00243361" w:rsidRPr="00EE743B">
        <w:rPr>
          <w:rFonts w:ascii="Arial" w:hAnsi="Arial" w:cs="Arial"/>
          <w:noProof/>
          <w:spacing w:val="-1"/>
        </w:rPr>
        <w:t>жлын байр, тоног төхөөрөмжийг бүрэн цэвэрлэж хүлээлгэж өгнө.</w:t>
      </w:r>
      <w:r w:rsidR="00243361" w:rsidRPr="00EE743B">
        <w:rPr>
          <w:rFonts w:ascii="Arial" w:hAnsi="Arial" w:cs="Arial"/>
          <w:noProof/>
          <w:spacing w:val="-4"/>
        </w:rPr>
        <w:t xml:space="preserve"> </w:t>
      </w:r>
    </w:p>
    <w:p w:rsidR="00243361" w:rsidRPr="00EE743B" w:rsidRDefault="00243361" w:rsidP="00D231BB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noProof/>
          <w:lang w:val="mn-MN"/>
        </w:rPr>
        <w:t>Ээлжинд ажиллахын өмнө тухайн электролизийн төхөөрөмжийг ажиллуулах</w:t>
      </w:r>
      <w:r w:rsidRPr="00EE743B">
        <w:rPr>
          <w:rFonts w:ascii="Arial" w:hAnsi="Arial" w:cs="Arial"/>
          <w:noProof/>
          <w:color w:val="000000"/>
          <w:lang w:val="mn-MN"/>
        </w:rPr>
        <w:t xml:space="preserve"> заавартай сайтар танилцсан байх шаардлагатай.</w:t>
      </w:r>
    </w:p>
    <w:p w:rsidR="00B81B8B" w:rsidRPr="00EE743B" w:rsidRDefault="00B81B8B" w:rsidP="00EE7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43361" w:rsidRPr="00EE743B" w:rsidRDefault="00B81B8B" w:rsidP="00EE7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743B">
        <w:rPr>
          <w:rFonts w:ascii="Arial" w:hAnsi="Arial" w:cs="Arial"/>
          <w:b/>
          <w:sz w:val="24"/>
          <w:szCs w:val="24"/>
        </w:rPr>
        <w:t>Дөрө</w:t>
      </w:r>
      <w:r w:rsidR="00243361" w:rsidRPr="00EE743B">
        <w:rPr>
          <w:rFonts w:ascii="Arial" w:hAnsi="Arial" w:cs="Arial"/>
          <w:b/>
          <w:sz w:val="24"/>
          <w:szCs w:val="24"/>
        </w:rPr>
        <w:t>в</w:t>
      </w:r>
      <w:r w:rsidRPr="00EE743B">
        <w:rPr>
          <w:rFonts w:ascii="Arial" w:hAnsi="Arial" w:cs="Arial"/>
          <w:b/>
          <w:sz w:val="24"/>
          <w:szCs w:val="24"/>
        </w:rPr>
        <w:t>.</w:t>
      </w:r>
      <w:r w:rsidR="00243361" w:rsidRPr="00EE743B">
        <w:rPr>
          <w:rFonts w:ascii="Arial" w:hAnsi="Arial" w:cs="Arial"/>
          <w:b/>
          <w:sz w:val="24"/>
          <w:szCs w:val="24"/>
        </w:rPr>
        <w:t xml:space="preserve"> Аюулгүй ажиллагааны зааварчилга</w:t>
      </w:r>
    </w:p>
    <w:p w:rsidR="00243361" w:rsidRPr="00EE743B" w:rsidRDefault="00243361" w:rsidP="00D231BB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bCs/>
          <w:lang w:val="mn-MN"/>
        </w:rPr>
        <w:t>Энэхүү зааврыг электролизийн аргаар хоолны давснаас хлорын уусмал гарган авч ундны ус</w:t>
      </w:r>
      <w:r w:rsidR="00C513D7">
        <w:rPr>
          <w:rFonts w:ascii="Arial" w:hAnsi="Arial" w:cs="Arial"/>
          <w:bCs/>
          <w:lang w:val="mn-MN"/>
        </w:rPr>
        <w:t>ыг</w:t>
      </w:r>
      <w:r w:rsidRPr="00EE743B">
        <w:rPr>
          <w:rFonts w:ascii="Arial" w:hAnsi="Arial" w:cs="Arial"/>
          <w:bCs/>
          <w:lang w:val="mn-MN"/>
        </w:rPr>
        <w:t xml:space="preserve"> х</w:t>
      </w:r>
      <w:r w:rsidR="00C513D7">
        <w:rPr>
          <w:rFonts w:ascii="Arial" w:hAnsi="Arial" w:cs="Arial"/>
          <w:bCs/>
          <w:lang w:val="mn-MN"/>
        </w:rPr>
        <w:t>алдваргүйжүүлдэ</w:t>
      </w:r>
      <w:r w:rsidRPr="00EE743B">
        <w:rPr>
          <w:rFonts w:ascii="Arial" w:hAnsi="Arial" w:cs="Arial"/>
          <w:bCs/>
          <w:lang w:val="mn-MN"/>
        </w:rPr>
        <w:t>г байгууламжийн</w:t>
      </w:r>
      <w:r w:rsidR="00982F20">
        <w:rPr>
          <w:rFonts w:ascii="Arial" w:hAnsi="Arial" w:cs="Arial"/>
          <w:bCs/>
          <w:lang w:val="mn-MN"/>
        </w:rPr>
        <w:t xml:space="preserve"> хлорын уусмалтай</w:t>
      </w:r>
      <w:r w:rsidRPr="00EE743B">
        <w:rPr>
          <w:rFonts w:ascii="Arial" w:hAnsi="Arial" w:cs="Arial"/>
          <w:bCs/>
        </w:rPr>
        <w:t xml:space="preserve"> </w:t>
      </w:r>
      <w:r w:rsidRPr="00EE743B">
        <w:rPr>
          <w:rFonts w:ascii="Arial" w:hAnsi="Arial" w:cs="Arial"/>
          <w:bCs/>
          <w:lang w:val="mn-MN"/>
        </w:rPr>
        <w:t>харьцан ажилладаг бүх ажилтнууд дагаж мөрдөнө.</w:t>
      </w:r>
    </w:p>
    <w:p w:rsidR="00243361" w:rsidRPr="00EE743B" w:rsidRDefault="008D2192" w:rsidP="00D231BB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Ажилтны</w:t>
      </w:r>
      <w:r w:rsidR="00243361" w:rsidRPr="00EE743B">
        <w:rPr>
          <w:rFonts w:ascii="Arial" w:hAnsi="Arial" w:cs="Arial"/>
          <w:lang w:val="mn-MN"/>
        </w:rPr>
        <w:t>г хөдөлмөрийн аюулгүй байдал эрүүл ахуй /ХАБЭА/-н  сургалтанд хамруулж,  шалгалт авч, бие даан ажиллах чадвар</w:t>
      </w:r>
      <w:r>
        <w:rPr>
          <w:rFonts w:ascii="Arial" w:hAnsi="Arial" w:cs="Arial"/>
          <w:lang w:val="mn-MN"/>
        </w:rPr>
        <w:t xml:space="preserve">тай болсон үед </w:t>
      </w:r>
      <w:r w:rsidR="00243361" w:rsidRPr="00EE743B">
        <w:rPr>
          <w:rFonts w:ascii="Arial" w:hAnsi="Arial" w:cs="Arial"/>
          <w:lang w:val="mn-MN"/>
        </w:rPr>
        <w:t xml:space="preserve">ажиллахыг зөвшөөрнө. </w:t>
      </w:r>
    </w:p>
    <w:p w:rsidR="00B81B8B" w:rsidRPr="00EE743B" w:rsidRDefault="00243361" w:rsidP="00D231BB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EE743B">
        <w:rPr>
          <w:rFonts w:ascii="Arial" w:hAnsi="Arial" w:cs="Arial"/>
          <w:lang w:val="mn-MN"/>
        </w:rPr>
        <w:t>Аюулгүй ажиллагааны зааварчилгааны дэвтэрт  зааварчилгаа өгсөн, авсан тухай  тэмдэглэлийг хөтөлж гарын үсэг зурсан байна.</w:t>
      </w:r>
    </w:p>
    <w:p w:rsidR="00186170" w:rsidRPr="00EE743B" w:rsidRDefault="00C513D7" w:rsidP="00D231BB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Хлорын уусмал</w:t>
      </w:r>
      <w:r w:rsidR="00B81B8B" w:rsidRPr="00EE743B">
        <w:rPr>
          <w:rFonts w:ascii="Arial" w:hAnsi="Arial" w:cs="Arial"/>
          <w:lang w:val="mn-MN"/>
        </w:rPr>
        <w:t xml:space="preserve"> нь</w:t>
      </w:r>
      <w:r>
        <w:rPr>
          <w:rFonts w:ascii="Arial" w:hAnsi="Arial" w:cs="Arial"/>
          <w:lang w:val="mn-MN"/>
        </w:rPr>
        <w:t xml:space="preserve"> хүчтэй</w:t>
      </w:r>
      <w:r w:rsidR="00B81B8B" w:rsidRPr="00EE743B">
        <w:rPr>
          <w:rFonts w:ascii="Arial" w:hAnsi="Arial" w:cs="Arial"/>
          <w:lang w:val="mn-MN"/>
        </w:rPr>
        <w:t xml:space="preserve"> исэлдүүлэгч тул</w:t>
      </w:r>
      <w:r w:rsidR="007F2487">
        <w:rPr>
          <w:rFonts w:ascii="Arial" w:hAnsi="Arial" w:cs="Arial"/>
          <w:lang w:val="mn-MN"/>
        </w:rPr>
        <w:t xml:space="preserve"> уг</w:t>
      </w:r>
      <w:r w:rsidR="00B81B8B" w:rsidRPr="00EE743B">
        <w:rPr>
          <w:rFonts w:ascii="Arial" w:hAnsi="Arial" w:cs="Arial"/>
          <w:lang w:val="mn-MN"/>
        </w:rPr>
        <w:t xml:space="preserve"> </w:t>
      </w:r>
      <w:r w:rsidR="003127CB" w:rsidRPr="00EE743B">
        <w:rPr>
          <w:rFonts w:ascii="Arial" w:hAnsi="Arial" w:cs="Arial"/>
          <w:lang w:val="mn-MN"/>
        </w:rPr>
        <w:t xml:space="preserve">уусмалыг </w:t>
      </w:r>
      <w:r w:rsidR="007F2487">
        <w:rPr>
          <w:rFonts w:ascii="Arial" w:hAnsi="Arial" w:cs="Arial"/>
          <w:lang w:val="mn-MN"/>
        </w:rPr>
        <w:t>хоолны давсны уусмалтай адилтган хэрэглэхгүй байхад анхаарах нь зүйтэй</w:t>
      </w:r>
      <w:r w:rsidR="003127CB" w:rsidRPr="00EE743B">
        <w:rPr>
          <w:rFonts w:ascii="Arial" w:hAnsi="Arial" w:cs="Arial"/>
          <w:lang w:val="mn-MN"/>
        </w:rPr>
        <w:t>.</w:t>
      </w:r>
    </w:p>
    <w:p w:rsidR="00255F66" w:rsidRDefault="00255F66" w:rsidP="00EE743B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</w:p>
    <w:p w:rsidR="00255F66" w:rsidRDefault="00255F66" w:rsidP="00255F6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E743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F5541" w:rsidRDefault="00FF5541" w:rsidP="00FF5541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44AF7">
        <w:rPr>
          <w:rFonts w:ascii="Arial" w:hAnsi="Arial" w:cs="Arial"/>
          <w:b/>
          <w:sz w:val="24"/>
          <w:szCs w:val="24"/>
        </w:rPr>
        <w:t>Ашигласан материал:</w:t>
      </w:r>
    </w:p>
    <w:p w:rsidR="00FF5541" w:rsidRPr="00944AF7" w:rsidRDefault="00FF5541" w:rsidP="00FF5541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FF5541" w:rsidRDefault="00FF5541" w:rsidP="00B06B4C">
      <w:pPr>
        <w:pStyle w:val="ListParagraph"/>
        <w:numPr>
          <w:ilvl w:val="0"/>
          <w:numId w:val="6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B06B4C" w:rsidRDefault="00B06B4C" w:rsidP="00B06B4C">
      <w:pPr>
        <w:pStyle w:val="ListParagraph"/>
        <w:numPr>
          <w:ilvl w:val="0"/>
          <w:numId w:val="6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Мэргэжлийн хяналтын газрын “Ундны усны аюулгүй байдлын талаарх зөвлөмж” УБ хот 2017 он</w:t>
      </w:r>
    </w:p>
    <w:p w:rsidR="00B06B4C" w:rsidRDefault="00B06B4C" w:rsidP="00B06B4C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06B4C" w:rsidRDefault="00B06B4C" w:rsidP="00B06B4C">
      <w:pPr>
        <w:pStyle w:val="ListParagraph"/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F5541" w:rsidRPr="00944AF7" w:rsidRDefault="00FF5541" w:rsidP="00FF5541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97BAE" w:rsidRPr="00EE743B" w:rsidRDefault="004A6D2E" w:rsidP="00255F6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E743B">
        <w:rPr>
          <w:rFonts w:ascii="Arial" w:hAnsi="Arial" w:cs="Arial"/>
          <w:color w:val="FF0000"/>
          <w:sz w:val="24"/>
          <w:szCs w:val="24"/>
        </w:rPr>
        <w:br w:type="page"/>
      </w:r>
      <w:r w:rsidR="003D2B32">
        <w:rPr>
          <w:rFonts w:ascii="Arial" w:hAnsi="Arial" w:cs="Arial"/>
          <w:sz w:val="24"/>
          <w:szCs w:val="24"/>
        </w:rPr>
        <w:lastRenderedPageBreak/>
        <w:t xml:space="preserve">Хүснэгт </w:t>
      </w:r>
      <w:r w:rsidR="00FC65C9" w:rsidRPr="00EE743B">
        <w:rPr>
          <w:rFonts w:ascii="Arial" w:hAnsi="Arial" w:cs="Arial"/>
          <w:sz w:val="24"/>
          <w:szCs w:val="24"/>
        </w:rPr>
        <w:t>1. Хоолны давсны зарцуулалты</w:t>
      </w:r>
      <w:r w:rsidR="001F6665" w:rsidRPr="00EE743B">
        <w:rPr>
          <w:rFonts w:ascii="Arial" w:hAnsi="Arial" w:cs="Arial"/>
          <w:sz w:val="24"/>
          <w:szCs w:val="24"/>
        </w:rPr>
        <w:t>г бүртгэх</w:t>
      </w:r>
      <w:r w:rsidR="00FC65C9" w:rsidRPr="00EE743B">
        <w:rPr>
          <w:rFonts w:ascii="Arial" w:hAnsi="Arial" w:cs="Arial"/>
          <w:sz w:val="24"/>
          <w:szCs w:val="24"/>
        </w:rPr>
        <w:t xml:space="preserve"> бүртгэлийн маягт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1509"/>
        <w:gridCol w:w="1509"/>
        <w:gridCol w:w="1509"/>
        <w:gridCol w:w="1509"/>
        <w:gridCol w:w="1509"/>
        <w:gridCol w:w="1510"/>
      </w:tblGrid>
      <w:tr w:rsidR="00FC65C9" w:rsidRPr="007C2FF2" w:rsidTr="004D2707">
        <w:trPr>
          <w:trHeight w:val="634"/>
        </w:trPr>
        <w:tc>
          <w:tcPr>
            <w:tcW w:w="518" w:type="dxa"/>
            <w:vAlign w:val="center"/>
          </w:tcPr>
          <w:p w:rsidR="00FC65C9" w:rsidRPr="007C2FF2" w:rsidRDefault="00FC65C9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№</w:t>
            </w:r>
          </w:p>
        </w:tc>
        <w:tc>
          <w:tcPr>
            <w:tcW w:w="1509" w:type="dxa"/>
            <w:vAlign w:val="center"/>
          </w:tcPr>
          <w:p w:rsidR="00FC65C9" w:rsidRPr="007C2FF2" w:rsidRDefault="00FC65C9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Он, сар, өдөр</w:t>
            </w:r>
          </w:p>
        </w:tc>
        <w:tc>
          <w:tcPr>
            <w:tcW w:w="1509" w:type="dxa"/>
            <w:vAlign w:val="center"/>
          </w:tcPr>
          <w:p w:rsidR="00FC65C9" w:rsidRPr="007C2FF2" w:rsidRDefault="00FC65C9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Эхний үлдэгдэл, кг</w:t>
            </w:r>
          </w:p>
        </w:tc>
        <w:tc>
          <w:tcPr>
            <w:tcW w:w="1509" w:type="dxa"/>
            <w:vAlign w:val="center"/>
          </w:tcPr>
          <w:p w:rsidR="00FC65C9" w:rsidRPr="007C2FF2" w:rsidRDefault="00FC65C9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 xml:space="preserve">Зарцуулалт, кг </w:t>
            </w:r>
          </w:p>
        </w:tc>
        <w:tc>
          <w:tcPr>
            <w:tcW w:w="1509" w:type="dxa"/>
            <w:vAlign w:val="center"/>
          </w:tcPr>
          <w:p w:rsidR="00FC65C9" w:rsidRPr="007C2FF2" w:rsidRDefault="004F0A48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Нэмж ирсэн хэмжээ, кг</w:t>
            </w:r>
          </w:p>
        </w:tc>
        <w:tc>
          <w:tcPr>
            <w:tcW w:w="1509" w:type="dxa"/>
            <w:vAlign w:val="center"/>
          </w:tcPr>
          <w:p w:rsidR="00FC65C9" w:rsidRPr="007C2FF2" w:rsidRDefault="00EA1BD6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Эцсийн үлдэгдэл, кг</w:t>
            </w:r>
          </w:p>
        </w:tc>
        <w:tc>
          <w:tcPr>
            <w:tcW w:w="1510" w:type="dxa"/>
            <w:vAlign w:val="center"/>
          </w:tcPr>
          <w:p w:rsidR="00FC65C9" w:rsidRPr="007C2FF2" w:rsidRDefault="00EA1BD6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Гарын үсэг</w:t>
            </w: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7C2FF2">
        <w:trPr>
          <w:trHeight w:val="166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7C2FF2">
        <w:trPr>
          <w:trHeight w:val="121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7C2FF2">
        <w:trPr>
          <w:trHeight w:val="17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CB525F">
        <w:trPr>
          <w:trHeight w:val="395"/>
        </w:trPr>
        <w:tc>
          <w:tcPr>
            <w:tcW w:w="518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25F" w:rsidRPr="007C2FF2" w:rsidTr="007C2FF2">
        <w:trPr>
          <w:trHeight w:val="688"/>
        </w:trPr>
        <w:tc>
          <w:tcPr>
            <w:tcW w:w="2027" w:type="dxa"/>
            <w:gridSpan w:val="2"/>
            <w:vAlign w:val="center"/>
          </w:tcPr>
          <w:p w:rsidR="00CB525F" w:rsidRPr="007C2FF2" w:rsidRDefault="004D2707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 xml:space="preserve">.... – Р </w:t>
            </w:r>
            <w:r w:rsidR="00CB525F" w:rsidRPr="007C2FF2">
              <w:rPr>
                <w:rFonts w:ascii="Arial" w:hAnsi="Arial" w:cs="Arial"/>
              </w:rPr>
              <w:t>САРЫН НИЙТ ДҮН, КГ</w:t>
            </w: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vAlign w:val="center"/>
          </w:tcPr>
          <w:p w:rsidR="00CB525F" w:rsidRPr="007C2FF2" w:rsidRDefault="00CB525F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A1BD6" w:rsidRPr="007C2FF2" w:rsidRDefault="00EA1BD6" w:rsidP="00EE743B">
      <w:pPr>
        <w:spacing w:after="0"/>
        <w:ind w:firstLine="720"/>
        <w:rPr>
          <w:rFonts w:ascii="Arial" w:hAnsi="Arial" w:cs="Arial"/>
          <w:szCs w:val="24"/>
        </w:rPr>
      </w:pPr>
      <w:r w:rsidRPr="007C2FF2">
        <w:rPr>
          <w:rFonts w:ascii="Arial" w:hAnsi="Arial" w:cs="Arial"/>
          <w:szCs w:val="24"/>
        </w:rPr>
        <w:t xml:space="preserve">БҮРТГЭЛИЙГ ХЯНАСАН: </w:t>
      </w:r>
    </w:p>
    <w:p w:rsidR="00EA1BD6" w:rsidRPr="007C2FF2" w:rsidRDefault="00EA1BD6" w:rsidP="00EE743B">
      <w:pPr>
        <w:spacing w:after="0"/>
        <w:ind w:left="1440" w:firstLine="720"/>
        <w:rPr>
          <w:rFonts w:ascii="Arial" w:hAnsi="Arial" w:cs="Arial"/>
          <w:szCs w:val="24"/>
        </w:rPr>
      </w:pPr>
      <w:r w:rsidRPr="007C2FF2">
        <w:rPr>
          <w:rFonts w:ascii="Arial" w:hAnsi="Arial" w:cs="Arial"/>
          <w:szCs w:val="24"/>
        </w:rPr>
        <w:t>СТАНЦЫН ИНЖЕНЕР</w:t>
      </w:r>
      <w:r w:rsidR="009F6FB2" w:rsidRPr="007C2FF2">
        <w:rPr>
          <w:rFonts w:ascii="Arial" w:hAnsi="Arial" w:cs="Arial"/>
          <w:szCs w:val="24"/>
          <w:lang w:val="en-US"/>
        </w:rPr>
        <w:t xml:space="preserve"> </w:t>
      </w:r>
      <w:r w:rsidRPr="007C2FF2">
        <w:rPr>
          <w:rFonts w:ascii="Arial" w:hAnsi="Arial" w:cs="Arial"/>
          <w:szCs w:val="24"/>
        </w:rPr>
        <w:t>..................................</w:t>
      </w:r>
      <w:r w:rsidR="009F6FB2" w:rsidRPr="007C2FF2">
        <w:rPr>
          <w:rFonts w:ascii="Arial" w:hAnsi="Arial" w:cs="Arial"/>
          <w:szCs w:val="24"/>
          <w:lang w:val="en-US"/>
        </w:rPr>
        <w:t xml:space="preserve"> </w:t>
      </w:r>
      <w:r w:rsidRPr="007C2FF2">
        <w:rPr>
          <w:rFonts w:ascii="Arial" w:hAnsi="Arial" w:cs="Arial"/>
          <w:szCs w:val="24"/>
        </w:rPr>
        <w:t>/гарын үсгийн тайлал</w:t>
      </w:r>
      <w:r w:rsidRPr="007C2FF2">
        <w:rPr>
          <w:rFonts w:ascii="Arial" w:hAnsi="Arial" w:cs="Arial"/>
          <w:szCs w:val="24"/>
          <w:lang w:val="en-US"/>
        </w:rPr>
        <w:t>/</w:t>
      </w:r>
    </w:p>
    <w:p w:rsidR="00EA1BD6" w:rsidRPr="007C2FF2" w:rsidRDefault="00EA1BD6" w:rsidP="00EE743B">
      <w:pPr>
        <w:spacing w:after="0"/>
        <w:ind w:firstLine="720"/>
        <w:rPr>
          <w:rFonts w:ascii="Arial" w:hAnsi="Arial" w:cs="Arial"/>
          <w:szCs w:val="24"/>
        </w:rPr>
      </w:pPr>
      <w:r w:rsidRPr="007C2FF2">
        <w:rPr>
          <w:rFonts w:ascii="Arial" w:hAnsi="Arial" w:cs="Arial"/>
          <w:szCs w:val="24"/>
        </w:rPr>
        <w:tab/>
      </w:r>
      <w:r w:rsidRPr="007C2FF2">
        <w:rPr>
          <w:rFonts w:ascii="Arial" w:hAnsi="Arial" w:cs="Arial"/>
          <w:szCs w:val="24"/>
        </w:rPr>
        <w:tab/>
      </w:r>
      <w:r w:rsidRPr="007C2FF2">
        <w:rPr>
          <w:rFonts w:ascii="Arial" w:hAnsi="Arial" w:cs="Arial"/>
          <w:szCs w:val="24"/>
        </w:rPr>
        <w:tab/>
      </w:r>
      <w:r w:rsidRPr="007C2FF2">
        <w:rPr>
          <w:rFonts w:ascii="Arial" w:hAnsi="Arial" w:cs="Arial"/>
          <w:szCs w:val="24"/>
        </w:rPr>
        <w:tab/>
      </w:r>
      <w:r w:rsidRPr="007C2FF2">
        <w:rPr>
          <w:rFonts w:ascii="Arial" w:hAnsi="Arial" w:cs="Arial"/>
          <w:szCs w:val="24"/>
        </w:rPr>
        <w:tab/>
        <w:t xml:space="preserve">      гарын үсэг</w:t>
      </w:r>
    </w:p>
    <w:p w:rsidR="00CB525F" w:rsidRPr="007C2FF2" w:rsidRDefault="003D2B32" w:rsidP="00EE743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Хүснэгт</w:t>
      </w:r>
      <w:r w:rsidR="00CB525F" w:rsidRPr="007C2FF2">
        <w:rPr>
          <w:rFonts w:ascii="Arial" w:hAnsi="Arial" w:cs="Arial"/>
        </w:rPr>
        <w:t xml:space="preserve"> 2. </w:t>
      </w:r>
      <w:r w:rsidR="008A7ADE" w:rsidRPr="007C2FF2">
        <w:rPr>
          <w:rFonts w:ascii="Arial" w:hAnsi="Arial" w:cs="Arial"/>
        </w:rPr>
        <w:t>Бэлтгэсэн х</w:t>
      </w:r>
      <w:r w:rsidR="00CB525F" w:rsidRPr="007C2FF2">
        <w:rPr>
          <w:rFonts w:ascii="Arial" w:hAnsi="Arial" w:cs="Arial"/>
        </w:rPr>
        <w:t xml:space="preserve">оолны давсны </w:t>
      </w:r>
      <w:r w:rsidR="008A7ADE" w:rsidRPr="007C2FF2">
        <w:rPr>
          <w:rFonts w:ascii="Arial" w:hAnsi="Arial" w:cs="Arial"/>
        </w:rPr>
        <w:t>уусмалын агууламжий</w:t>
      </w:r>
      <w:r w:rsidR="001F6665" w:rsidRPr="007C2FF2">
        <w:rPr>
          <w:rFonts w:ascii="Arial" w:hAnsi="Arial" w:cs="Arial"/>
        </w:rPr>
        <w:t>г бүртгэх</w:t>
      </w:r>
      <w:r w:rsidR="008A7ADE" w:rsidRPr="007C2FF2">
        <w:rPr>
          <w:rFonts w:ascii="Arial" w:hAnsi="Arial" w:cs="Arial"/>
        </w:rPr>
        <w:t xml:space="preserve"> </w:t>
      </w:r>
      <w:r w:rsidR="00CB525F" w:rsidRPr="007C2FF2">
        <w:rPr>
          <w:rFonts w:ascii="Arial" w:hAnsi="Arial" w:cs="Arial"/>
        </w:rPr>
        <w:t>бүртгэлийн маягт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1509"/>
        <w:gridCol w:w="2865"/>
        <w:gridCol w:w="2866"/>
        <w:gridCol w:w="1800"/>
      </w:tblGrid>
      <w:tr w:rsidR="00A526E0" w:rsidRPr="007C2FF2" w:rsidTr="007F2630">
        <w:trPr>
          <w:trHeight w:val="346"/>
        </w:trPr>
        <w:tc>
          <w:tcPr>
            <w:tcW w:w="518" w:type="dxa"/>
            <w:vMerge w:val="restart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№</w:t>
            </w:r>
          </w:p>
        </w:tc>
        <w:tc>
          <w:tcPr>
            <w:tcW w:w="1509" w:type="dxa"/>
            <w:vMerge w:val="restart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Он, сар, өдөр</w:t>
            </w:r>
          </w:p>
        </w:tc>
        <w:tc>
          <w:tcPr>
            <w:tcW w:w="5731" w:type="dxa"/>
            <w:gridSpan w:val="2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Бэлтгэсэн хоолны давсны уусмалын агууламж, %</w:t>
            </w:r>
          </w:p>
        </w:tc>
        <w:tc>
          <w:tcPr>
            <w:tcW w:w="1800" w:type="dxa"/>
            <w:vMerge w:val="restart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Гарын үсэг</w:t>
            </w:r>
          </w:p>
        </w:tc>
      </w:tr>
      <w:tr w:rsidR="00A526E0" w:rsidRPr="007C2FF2" w:rsidTr="007F2630">
        <w:tc>
          <w:tcPr>
            <w:tcW w:w="518" w:type="dxa"/>
            <w:vMerge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Merge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давс нэмэхээс өмнө</w:t>
            </w: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давс нэмсэний дараа</w:t>
            </w:r>
          </w:p>
        </w:tc>
        <w:tc>
          <w:tcPr>
            <w:tcW w:w="1800" w:type="dxa"/>
            <w:vMerge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26E0" w:rsidRPr="007C2FF2" w:rsidTr="007C2FF2">
        <w:trPr>
          <w:trHeight w:val="397"/>
        </w:trPr>
        <w:tc>
          <w:tcPr>
            <w:tcW w:w="518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5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6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A526E0" w:rsidRPr="007C2FF2" w:rsidRDefault="00A526E0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2FF2" w:rsidRDefault="007C2FF2" w:rsidP="00EE743B">
      <w:pPr>
        <w:spacing w:after="0"/>
        <w:ind w:firstLine="720"/>
        <w:rPr>
          <w:rFonts w:ascii="Arial" w:hAnsi="Arial" w:cs="Arial"/>
          <w:lang w:val="en-US"/>
        </w:rPr>
      </w:pPr>
    </w:p>
    <w:p w:rsidR="00CB525F" w:rsidRPr="007C2FF2" w:rsidRDefault="00CB525F" w:rsidP="00EE743B">
      <w:pPr>
        <w:spacing w:after="0"/>
        <w:ind w:firstLine="720"/>
        <w:rPr>
          <w:rFonts w:ascii="Arial" w:hAnsi="Arial" w:cs="Arial"/>
        </w:rPr>
      </w:pPr>
      <w:r w:rsidRPr="007C2FF2">
        <w:rPr>
          <w:rFonts w:ascii="Arial" w:hAnsi="Arial" w:cs="Arial"/>
        </w:rPr>
        <w:t xml:space="preserve">БҮРТГЭЛИЙГ ХЯНАСАН: </w:t>
      </w:r>
    </w:p>
    <w:p w:rsidR="00CB525F" w:rsidRPr="007C2FF2" w:rsidRDefault="00CB525F" w:rsidP="00EE743B">
      <w:pPr>
        <w:spacing w:after="0"/>
        <w:ind w:left="1440" w:firstLine="720"/>
        <w:rPr>
          <w:rFonts w:ascii="Arial" w:hAnsi="Arial" w:cs="Arial"/>
        </w:rPr>
      </w:pPr>
      <w:r w:rsidRPr="007C2FF2">
        <w:rPr>
          <w:rFonts w:ascii="Arial" w:hAnsi="Arial" w:cs="Arial"/>
        </w:rPr>
        <w:t>СТАНЦЫН ИНЖЕНЕР</w:t>
      </w:r>
      <w:r w:rsidR="009F6FB2" w:rsidRPr="007C2FF2">
        <w:rPr>
          <w:rFonts w:ascii="Arial" w:hAnsi="Arial" w:cs="Arial"/>
          <w:lang w:val="en-US"/>
        </w:rPr>
        <w:t xml:space="preserve"> </w:t>
      </w:r>
      <w:r w:rsidRPr="007C2FF2">
        <w:rPr>
          <w:rFonts w:ascii="Arial" w:hAnsi="Arial" w:cs="Arial"/>
        </w:rPr>
        <w:t>..................................</w:t>
      </w:r>
      <w:r w:rsidR="009F6FB2" w:rsidRPr="007C2FF2">
        <w:rPr>
          <w:rFonts w:ascii="Arial" w:hAnsi="Arial" w:cs="Arial"/>
          <w:lang w:val="en-US"/>
        </w:rPr>
        <w:t xml:space="preserve"> </w:t>
      </w:r>
      <w:r w:rsidRPr="007C2FF2">
        <w:rPr>
          <w:rFonts w:ascii="Arial" w:hAnsi="Arial" w:cs="Arial"/>
        </w:rPr>
        <w:t>/гарын үсгийн тайлал</w:t>
      </w:r>
      <w:r w:rsidRPr="007C2FF2">
        <w:rPr>
          <w:rFonts w:ascii="Arial" w:hAnsi="Arial" w:cs="Arial"/>
          <w:lang w:val="en-US"/>
        </w:rPr>
        <w:t>/</w:t>
      </w:r>
    </w:p>
    <w:p w:rsidR="00CB525F" w:rsidRPr="007C2FF2" w:rsidRDefault="00CB525F" w:rsidP="00EE743B">
      <w:pPr>
        <w:spacing w:after="0"/>
        <w:ind w:firstLine="720"/>
        <w:rPr>
          <w:rFonts w:ascii="Arial" w:hAnsi="Arial" w:cs="Arial"/>
        </w:rPr>
      </w:pPr>
      <w:r w:rsidRPr="007C2FF2">
        <w:rPr>
          <w:rFonts w:ascii="Arial" w:hAnsi="Arial" w:cs="Arial"/>
        </w:rPr>
        <w:tab/>
      </w:r>
      <w:r w:rsidRPr="007C2FF2">
        <w:rPr>
          <w:rFonts w:ascii="Arial" w:hAnsi="Arial" w:cs="Arial"/>
        </w:rPr>
        <w:tab/>
      </w:r>
      <w:r w:rsidRPr="007C2FF2">
        <w:rPr>
          <w:rFonts w:ascii="Arial" w:hAnsi="Arial" w:cs="Arial"/>
        </w:rPr>
        <w:tab/>
      </w:r>
      <w:r w:rsidRPr="007C2FF2">
        <w:rPr>
          <w:rFonts w:ascii="Arial" w:hAnsi="Arial" w:cs="Arial"/>
        </w:rPr>
        <w:tab/>
      </w:r>
      <w:r w:rsidRPr="007C2FF2">
        <w:rPr>
          <w:rFonts w:ascii="Arial" w:hAnsi="Arial" w:cs="Arial"/>
        </w:rPr>
        <w:tab/>
        <w:t xml:space="preserve">      </w:t>
      </w:r>
      <w:r w:rsidR="009F6FB2" w:rsidRPr="007C2FF2">
        <w:rPr>
          <w:rFonts w:ascii="Arial" w:hAnsi="Arial" w:cs="Arial"/>
          <w:lang w:val="en-US"/>
        </w:rPr>
        <w:t xml:space="preserve">   </w:t>
      </w:r>
      <w:r w:rsidRPr="007C2FF2">
        <w:rPr>
          <w:rFonts w:ascii="Arial" w:hAnsi="Arial" w:cs="Arial"/>
        </w:rPr>
        <w:t>гарын үсэг</w:t>
      </w:r>
    </w:p>
    <w:p w:rsidR="003D2B32" w:rsidRDefault="003D2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6665" w:rsidRPr="007C2FF2" w:rsidRDefault="003D2B32" w:rsidP="00EE743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Хүснэгт </w:t>
      </w:r>
      <w:r w:rsidR="001F6665" w:rsidRPr="007C2FF2">
        <w:rPr>
          <w:rFonts w:ascii="Arial" w:hAnsi="Arial" w:cs="Arial"/>
        </w:rPr>
        <w:t>3. Үлдэгдэл чөлөөт хлорын агууламжийг бүртгэх бүртгэлийн маягт</w:t>
      </w:r>
    </w:p>
    <w:tbl>
      <w:tblPr>
        <w:tblW w:w="9375" w:type="dxa"/>
        <w:tblInd w:w="198" w:type="dxa"/>
        <w:tblLook w:val="04A0" w:firstRow="1" w:lastRow="0" w:firstColumn="1" w:lastColumn="0" w:noHBand="0" w:noVBand="1"/>
      </w:tblPr>
      <w:tblGrid>
        <w:gridCol w:w="1478"/>
        <w:gridCol w:w="1686"/>
        <w:gridCol w:w="1352"/>
        <w:gridCol w:w="859"/>
        <w:gridCol w:w="1025"/>
        <w:gridCol w:w="1041"/>
        <w:gridCol w:w="1934"/>
      </w:tblGrid>
      <w:tr w:rsidR="007C2FF2" w:rsidRPr="007C2FF2" w:rsidTr="007C2FF2">
        <w:trPr>
          <w:trHeight w:val="435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FF2" w:rsidRPr="007C2FF2" w:rsidRDefault="007C2FF2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b/>
                <w:bCs/>
              </w:rPr>
              <w:t>Станцын нэр</w:t>
            </w:r>
            <w:r w:rsidRPr="007C2FF2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                                                                                   </w:t>
            </w:r>
            <w:r w:rsidRPr="007C2FF2">
              <w:rPr>
                <w:rFonts w:ascii="Arial" w:eastAsia="Times New Roman" w:hAnsi="Arial" w:cs="Arial"/>
                <w:lang w:val="en-US"/>
              </w:rPr>
              <w:t xml:space="preserve"> ….... </w:t>
            </w:r>
            <w:r w:rsidRPr="007C2FF2">
              <w:rPr>
                <w:rFonts w:ascii="Arial" w:eastAsia="Times New Roman" w:hAnsi="Arial" w:cs="Arial"/>
              </w:rPr>
              <w:t>он</w:t>
            </w:r>
            <w:r w:rsidRPr="007C2FF2">
              <w:rPr>
                <w:rFonts w:ascii="Arial" w:eastAsia="Times New Roman" w:hAnsi="Arial" w:cs="Arial"/>
                <w:lang w:val="en-US"/>
              </w:rPr>
              <w:t xml:space="preserve"> …. </w:t>
            </w:r>
            <w:r w:rsidRPr="007C2FF2">
              <w:rPr>
                <w:rFonts w:ascii="Arial" w:eastAsia="Times New Roman" w:hAnsi="Arial" w:cs="Arial"/>
              </w:rPr>
              <w:t>сар</w:t>
            </w:r>
            <w:r w:rsidRPr="007C2FF2">
              <w:rPr>
                <w:rFonts w:ascii="Arial" w:eastAsia="Times New Roman" w:hAnsi="Arial" w:cs="Arial"/>
                <w:lang w:val="en-US"/>
              </w:rPr>
              <w:t xml:space="preserve"> …. </w:t>
            </w:r>
            <w:r w:rsidRPr="007C2FF2">
              <w:rPr>
                <w:rFonts w:ascii="Arial" w:eastAsia="Times New Roman" w:hAnsi="Arial" w:cs="Arial"/>
              </w:rPr>
              <w:t>өдөр</w:t>
            </w:r>
          </w:p>
        </w:tc>
      </w:tr>
      <w:tr w:rsidR="001F6665" w:rsidRPr="007C2FF2" w:rsidTr="007C2FF2">
        <w:trPr>
          <w:trHeight w:val="895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8D2192" w:rsidRDefault="001F6665" w:rsidP="00EE743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D2192">
              <w:rPr>
                <w:rFonts w:ascii="Arial" w:eastAsia="Times New Roman" w:hAnsi="Arial" w:cs="Arial"/>
              </w:rPr>
              <w:t>Шинжилгээ хийсэн цаг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65" w:rsidRPr="008D2192" w:rsidRDefault="001F6665" w:rsidP="00EE743B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2192">
              <w:rPr>
                <w:rFonts w:ascii="Arial" w:eastAsia="Times New Roman" w:hAnsi="Arial" w:cs="Arial"/>
              </w:rPr>
              <w:t>Сорьц авсан цэг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65" w:rsidRPr="008D2192" w:rsidRDefault="001F6665" w:rsidP="00EE743B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8D2192">
              <w:rPr>
                <w:rFonts w:ascii="Arial" w:eastAsia="Times New Roman" w:hAnsi="Arial" w:cs="Arial"/>
              </w:rPr>
              <w:t>Үлдэгдэл чөлөөт хлорын тооцоо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8D2192" w:rsidRDefault="001F6665" w:rsidP="00EE743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D2192">
              <w:rPr>
                <w:rFonts w:ascii="Arial" w:eastAsia="Times New Roman" w:hAnsi="Arial" w:cs="Arial"/>
              </w:rPr>
              <w:t>Шинжилгээ хийсэн ажилтны гарын үсэг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65" w:rsidRPr="008D2192" w:rsidRDefault="001F6665" w:rsidP="00EE743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8D2192">
              <w:rPr>
                <w:rFonts w:ascii="Arial" w:eastAsia="Times New Roman" w:hAnsi="Arial" w:cs="Arial"/>
              </w:rPr>
              <w:t>Тайлбар</w:t>
            </w:r>
          </w:p>
        </w:tc>
      </w:tr>
      <w:tr w:rsidR="00E634F9" w:rsidRPr="007C2FF2" w:rsidTr="00431901">
        <w:trPr>
          <w:trHeight w:val="1777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C2FF2" w:rsidRDefault="001F6665" w:rsidP="00EE743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C2FF2">
              <w:rPr>
                <w:rFonts w:ascii="Arial" w:eastAsia="Times New Roman" w:hAnsi="Arial" w:cs="Arial"/>
              </w:rPr>
              <w:t>Зарцуулагдсан натрийн тиосульфатын хэмжээ, мл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C2FF2" w:rsidRDefault="001F6665" w:rsidP="00EE743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7C2FF2">
              <w:rPr>
                <w:rFonts w:ascii="Arial" w:eastAsia="Times New Roman" w:hAnsi="Arial" w:cs="Arial"/>
              </w:rPr>
              <w:t>Засварын коэффициент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7C2FF2" w:rsidRDefault="008D2192" w:rsidP="00EE743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Ү</w:t>
            </w:r>
            <w:r w:rsidR="001F6665" w:rsidRPr="007C2FF2">
              <w:rPr>
                <w:rFonts w:ascii="Arial" w:eastAsia="Times New Roman" w:hAnsi="Arial" w:cs="Arial"/>
              </w:rPr>
              <w:t>лдэгдэл чөлөөт хл</w:t>
            </w:r>
            <w:r>
              <w:rPr>
                <w:rFonts w:ascii="Arial" w:eastAsia="Times New Roman" w:hAnsi="Arial" w:cs="Arial"/>
              </w:rPr>
              <w:t>о</w:t>
            </w:r>
            <w:r w:rsidR="001F6665" w:rsidRPr="007C2FF2">
              <w:rPr>
                <w:rFonts w:ascii="Arial" w:eastAsia="Times New Roman" w:hAnsi="Arial" w:cs="Arial"/>
              </w:rPr>
              <w:t>рын агууламж, мг/л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7C2FF2" w:rsidTr="007C2FF2">
        <w:trPr>
          <w:trHeight w:val="34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7C2FF2" w:rsidRDefault="001F6665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634F9" w:rsidRPr="007C2FF2" w:rsidTr="007C2FF2">
        <w:trPr>
          <w:trHeight w:val="342"/>
        </w:trPr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C2FF2" w:rsidRDefault="009F6FB2" w:rsidP="00EE743B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C2FF2">
              <w:rPr>
                <w:rFonts w:ascii="Arial" w:eastAsia="Times New Roman" w:hAnsi="Arial" w:cs="Arial"/>
                <w:lang w:val="en-US"/>
              </w:rPr>
              <w:t>24</w:t>
            </w:r>
            <w:r w:rsidRPr="007C2FF2">
              <w:rPr>
                <w:rFonts w:ascii="Arial" w:eastAsia="Times New Roman" w:hAnsi="Arial" w:cs="Arial"/>
              </w:rPr>
              <w:t xml:space="preserve"> ЦАГИЙН ДУНДАЖ АГУУЛАМЖ, МГ/Л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C2FF2" w:rsidRDefault="00E634F9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C2FF2" w:rsidRDefault="00E634F9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7C2FF2" w:rsidRDefault="00E634F9" w:rsidP="00EE743B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634F9" w:rsidRPr="007C2FF2" w:rsidTr="00E634F9">
        <w:trPr>
          <w:trHeight w:val="25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F9" w:rsidRPr="007C2FF2" w:rsidRDefault="00E634F9" w:rsidP="00EE743B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4F9" w:rsidRPr="007C2FF2" w:rsidTr="00E634F9">
        <w:trPr>
          <w:trHeight w:val="25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F9" w:rsidRPr="007C2FF2" w:rsidRDefault="00E634F9" w:rsidP="007C2FF2">
            <w:pPr>
              <w:spacing w:after="0" w:line="240" w:lineRule="auto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 xml:space="preserve">БҮРТГЭЛИЙГ ХЯНАСАН: </w:t>
            </w:r>
          </w:p>
          <w:p w:rsidR="00E634F9" w:rsidRPr="007C2FF2" w:rsidRDefault="00E634F9" w:rsidP="007C2FF2">
            <w:pPr>
              <w:spacing w:after="0" w:line="240" w:lineRule="auto"/>
              <w:ind w:left="1440" w:firstLine="720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 xml:space="preserve">    СТАНЦЫН ИНЖЕНЕР................................../гарын үсгийн тайлал</w:t>
            </w:r>
            <w:r w:rsidRPr="007C2FF2">
              <w:rPr>
                <w:rFonts w:ascii="Arial" w:hAnsi="Arial" w:cs="Arial"/>
                <w:lang w:val="en-US"/>
              </w:rPr>
              <w:t>/</w:t>
            </w:r>
          </w:p>
          <w:p w:rsidR="00E634F9" w:rsidRPr="007C2FF2" w:rsidRDefault="00E634F9" w:rsidP="007C2FF2">
            <w:pPr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ab/>
            </w:r>
            <w:r w:rsidRPr="007C2FF2">
              <w:rPr>
                <w:rFonts w:ascii="Arial" w:hAnsi="Arial" w:cs="Arial"/>
              </w:rPr>
              <w:tab/>
            </w:r>
            <w:r w:rsidRPr="007C2FF2">
              <w:rPr>
                <w:rFonts w:ascii="Arial" w:hAnsi="Arial" w:cs="Arial"/>
              </w:rPr>
              <w:tab/>
            </w:r>
            <w:r w:rsidRPr="007C2FF2">
              <w:rPr>
                <w:rFonts w:ascii="Arial" w:hAnsi="Arial" w:cs="Arial"/>
              </w:rPr>
              <w:tab/>
            </w:r>
            <w:r w:rsidRPr="007C2FF2">
              <w:rPr>
                <w:rFonts w:ascii="Arial" w:hAnsi="Arial" w:cs="Arial"/>
              </w:rPr>
              <w:tab/>
              <w:t xml:space="preserve">           гарын үсэг</w:t>
            </w:r>
          </w:p>
          <w:p w:rsidR="00E634F9" w:rsidRPr="007C2FF2" w:rsidRDefault="00E634F9" w:rsidP="007C2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7662" w:rsidRPr="007C2FF2" w:rsidTr="004A43CB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662" w:rsidRPr="007C2FF2" w:rsidRDefault="00157662" w:rsidP="007C2FF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662" w:rsidRPr="007C2FF2" w:rsidRDefault="00157662" w:rsidP="007C2FF2">
            <w:pPr>
              <w:spacing w:after="0" w:line="240" w:lineRule="auto"/>
              <w:rPr>
                <w:rFonts w:ascii="Arial" w:hAnsi="Arial" w:cs="Arial"/>
              </w:rPr>
            </w:pPr>
            <w:r w:rsidRPr="007C2FF2">
              <w:rPr>
                <w:rFonts w:ascii="Arial" w:eastAsia="Times New Roman" w:hAnsi="Arial" w:cs="Arial"/>
              </w:rPr>
              <w:t xml:space="preserve">                </w:t>
            </w:r>
            <w:r w:rsidRPr="007C2FF2">
              <w:rPr>
                <w:rFonts w:ascii="Arial" w:eastAsia="Times New Roman" w:hAnsi="Arial" w:cs="Arial"/>
                <w:lang w:val="en-US"/>
              </w:rPr>
              <w:t>ËÀÁÎÐÀÒÎÐÈÉÍ ÝÐÕËÝÃ</w:t>
            </w:r>
            <w:r w:rsidRPr="007C2FF2">
              <w:rPr>
                <w:rFonts w:ascii="Arial" w:eastAsia="Times New Roman" w:hAnsi="Arial" w:cs="Arial"/>
              </w:rPr>
              <w:t>Ч</w:t>
            </w:r>
            <w:r w:rsidRPr="007C2FF2">
              <w:rPr>
                <w:rFonts w:ascii="Arial" w:hAnsi="Arial" w:cs="Arial"/>
              </w:rPr>
              <w:t>......................./гарын үсгийн тайлал</w:t>
            </w:r>
            <w:r w:rsidRPr="007C2FF2">
              <w:rPr>
                <w:rFonts w:ascii="Arial" w:hAnsi="Arial" w:cs="Arial"/>
                <w:lang w:val="en-US"/>
              </w:rPr>
              <w:t>/</w:t>
            </w:r>
          </w:p>
          <w:p w:rsidR="00157662" w:rsidRPr="007C2FF2" w:rsidRDefault="00157662" w:rsidP="007C2FF2">
            <w:pPr>
              <w:spacing w:after="0" w:line="240" w:lineRule="auto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 xml:space="preserve">                                                                   гарын үсэг</w:t>
            </w:r>
          </w:p>
          <w:p w:rsidR="00157662" w:rsidRPr="007C2FF2" w:rsidRDefault="00157662" w:rsidP="007C2FF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E05BD" w:rsidRPr="007C2FF2" w:rsidRDefault="00FE05BD" w:rsidP="007C2FF2">
      <w:pPr>
        <w:spacing w:after="0"/>
        <w:rPr>
          <w:rFonts w:ascii="Arial" w:hAnsi="Arial" w:cs="Arial"/>
          <w:lang w:val="en-US"/>
        </w:rPr>
        <w:sectPr w:rsidR="00FE05BD" w:rsidRPr="007C2FF2" w:rsidSect="00EE743B">
          <w:footerReference w:type="default" r:id="rId8"/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:rsidR="00FE05BD" w:rsidRPr="007C2FF2" w:rsidRDefault="003D2B32" w:rsidP="007C2F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Хүснэгт</w:t>
      </w:r>
      <w:r w:rsidR="00FE05BD" w:rsidRPr="007C2FF2">
        <w:rPr>
          <w:rFonts w:ascii="Arial" w:hAnsi="Arial" w:cs="Arial"/>
        </w:rPr>
        <w:t xml:space="preserve"> 4. Ээлж хүлээлцэх бүртгэлийн маягт</w:t>
      </w:r>
    </w:p>
    <w:tbl>
      <w:tblPr>
        <w:tblStyle w:val="TableGrid"/>
        <w:tblW w:w="151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1440"/>
        <w:gridCol w:w="1980"/>
        <w:gridCol w:w="1980"/>
        <w:gridCol w:w="1980"/>
        <w:gridCol w:w="1800"/>
        <w:gridCol w:w="1710"/>
        <w:gridCol w:w="1260"/>
        <w:gridCol w:w="1260"/>
      </w:tblGrid>
      <w:tr w:rsidR="00157662" w:rsidRPr="007C2FF2" w:rsidTr="007C2FF2">
        <w:trPr>
          <w:trHeight w:val="121"/>
        </w:trPr>
        <w:tc>
          <w:tcPr>
            <w:tcW w:w="900" w:type="dxa"/>
            <w:vMerge w:val="restart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Сар, өдөр</w:t>
            </w:r>
          </w:p>
        </w:tc>
        <w:tc>
          <w:tcPr>
            <w:tcW w:w="810" w:type="dxa"/>
            <w:vMerge w:val="restart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Цаг</w:t>
            </w:r>
          </w:p>
        </w:tc>
        <w:tc>
          <w:tcPr>
            <w:tcW w:w="1440" w:type="dxa"/>
            <w:vMerge w:val="restart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Хоолны давсны үлдэгдэл, кг</w:t>
            </w:r>
          </w:p>
        </w:tc>
        <w:tc>
          <w:tcPr>
            <w:tcW w:w="1980" w:type="dxa"/>
            <w:vMerge w:val="restart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Хоолны давсны уусмалын хэмжээ, л</w:t>
            </w:r>
          </w:p>
        </w:tc>
        <w:tc>
          <w:tcPr>
            <w:tcW w:w="1980" w:type="dxa"/>
            <w:vMerge w:val="restart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eastAsia="Times New Roman" w:hAnsi="Arial" w:cs="Arial"/>
                <w:noProof/>
                <w:spacing w:val="1"/>
              </w:rPr>
              <w:t>Электролизийн төхөөрөмжийн гүйдлийн хүч, А</w:t>
            </w:r>
          </w:p>
        </w:tc>
        <w:tc>
          <w:tcPr>
            <w:tcW w:w="1980" w:type="dxa"/>
            <w:vMerge w:val="restart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eastAsia="Times New Roman" w:hAnsi="Arial" w:cs="Arial"/>
                <w:noProof/>
                <w:spacing w:val="1"/>
              </w:rPr>
              <w:t>Электролизийн төхөөрөмж рүү орж буй усны урсгалын хурд, л/сек</w:t>
            </w:r>
          </w:p>
        </w:tc>
        <w:tc>
          <w:tcPr>
            <w:tcW w:w="1800" w:type="dxa"/>
            <w:vMerge w:val="restart"/>
            <w:vAlign w:val="center"/>
          </w:tcPr>
          <w:p w:rsidR="00157662" w:rsidRPr="007C2FF2" w:rsidRDefault="00C513D7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spacing w:val="1"/>
              </w:rPr>
              <w:t>Хлорын уусмал</w:t>
            </w:r>
            <w:r w:rsidR="00157662" w:rsidRPr="007C2FF2">
              <w:rPr>
                <w:rFonts w:ascii="Arial" w:eastAsia="Times New Roman" w:hAnsi="Arial" w:cs="Arial"/>
                <w:noProof/>
                <w:spacing w:val="1"/>
              </w:rPr>
              <w:t>ын хэмжээ, л</w:t>
            </w:r>
          </w:p>
        </w:tc>
        <w:tc>
          <w:tcPr>
            <w:tcW w:w="1710" w:type="dxa"/>
            <w:vMerge w:val="restart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eastAsia="Times New Roman" w:hAnsi="Arial" w:cs="Arial"/>
                <w:noProof/>
                <w:spacing w:val="1"/>
              </w:rPr>
              <w:t>Үлдэгдэл чөлөөт хлорын агууламж, мг/л</w:t>
            </w:r>
          </w:p>
        </w:tc>
        <w:tc>
          <w:tcPr>
            <w:tcW w:w="2520" w:type="dxa"/>
            <w:gridSpan w:val="2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Гарын үсэг</w:t>
            </w:r>
          </w:p>
        </w:tc>
      </w:tr>
      <w:tr w:rsidR="00157662" w:rsidRPr="007C2FF2" w:rsidTr="007C2FF2">
        <w:trPr>
          <w:trHeight w:val="499"/>
        </w:trPr>
        <w:tc>
          <w:tcPr>
            <w:tcW w:w="90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</w:p>
        </w:tc>
        <w:tc>
          <w:tcPr>
            <w:tcW w:w="198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</w:p>
        </w:tc>
        <w:tc>
          <w:tcPr>
            <w:tcW w:w="180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</w:p>
        </w:tc>
        <w:tc>
          <w:tcPr>
            <w:tcW w:w="1710" w:type="dxa"/>
            <w:vMerge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Ээлж хүлээлгэн өгсөн</w:t>
            </w: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2FF2">
              <w:rPr>
                <w:rFonts w:ascii="Arial" w:hAnsi="Arial" w:cs="Arial"/>
              </w:rPr>
              <w:t>Ээлж хүлээн авсан</w:t>
            </w:r>
          </w:p>
        </w:tc>
      </w:tr>
      <w:tr w:rsidR="00157662" w:rsidRPr="007C2FF2" w:rsidTr="007C2FF2">
        <w:trPr>
          <w:trHeight w:val="7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57662" w:rsidRPr="007C2FF2" w:rsidTr="007C2FF2">
        <w:trPr>
          <w:trHeight w:val="256"/>
        </w:trPr>
        <w:tc>
          <w:tcPr>
            <w:tcW w:w="9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157662" w:rsidRPr="007C2FF2" w:rsidRDefault="00157662" w:rsidP="00EE7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4015D" w:rsidRDefault="0084015D" w:rsidP="00EE743B">
      <w:pPr>
        <w:spacing w:after="0"/>
        <w:jc w:val="center"/>
        <w:rPr>
          <w:rFonts w:ascii="Arial" w:hAnsi="Arial" w:cs="Arial"/>
        </w:rPr>
      </w:pPr>
    </w:p>
    <w:p w:rsidR="001F6665" w:rsidRPr="007C2FF2" w:rsidRDefault="00FE05BD" w:rsidP="00EE743B">
      <w:pPr>
        <w:spacing w:after="0"/>
        <w:jc w:val="center"/>
        <w:rPr>
          <w:rFonts w:ascii="Arial" w:hAnsi="Arial" w:cs="Arial"/>
        </w:rPr>
      </w:pPr>
      <w:r w:rsidRPr="007C2FF2">
        <w:rPr>
          <w:rFonts w:ascii="Arial" w:hAnsi="Arial" w:cs="Arial"/>
        </w:rPr>
        <w:t>БҮРТГЭЛИЙГ ХЯНАСАН: СТАНЦЫН ИНЖЕНЕР................................../гарын үсгийн тайлал</w:t>
      </w:r>
      <w:r w:rsidRPr="007C2FF2">
        <w:rPr>
          <w:rFonts w:ascii="Arial" w:hAnsi="Arial" w:cs="Arial"/>
          <w:lang w:val="en-US"/>
        </w:rPr>
        <w:t>/</w:t>
      </w:r>
    </w:p>
    <w:sectPr w:rsidR="001F6665" w:rsidRPr="007C2FF2" w:rsidSect="00EE743B">
      <w:pgSz w:w="16838" w:h="11906" w:orient="landscape" w:code="9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3A" w:rsidRDefault="00C03D3A" w:rsidP="005715E1">
      <w:pPr>
        <w:spacing w:after="0" w:line="240" w:lineRule="auto"/>
      </w:pPr>
      <w:r>
        <w:separator/>
      </w:r>
    </w:p>
  </w:endnote>
  <w:endnote w:type="continuationSeparator" w:id="0">
    <w:p w:rsidR="00C03D3A" w:rsidRDefault="00C03D3A" w:rsidP="0057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0613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7061313"/>
          <w:docPartObj>
            <w:docPartGallery w:val="Page Numbers (Top of Page)"/>
            <w:docPartUnique/>
          </w:docPartObj>
        </w:sdtPr>
        <w:sdtEndPr/>
        <w:sdtContent>
          <w:p w:rsidR="005715E1" w:rsidRPr="005715E1" w:rsidRDefault="00997630">
            <w:pPr>
              <w:pStyle w:val="Footer"/>
              <w:jc w:val="right"/>
              <w:rPr>
                <w:rFonts w:ascii="Arial" w:hAnsi="Arial" w:cs="Arial"/>
              </w:rPr>
            </w:pPr>
            <w:r w:rsidRPr="005715E1">
              <w:rPr>
                <w:rFonts w:ascii="Arial" w:hAnsi="Arial" w:cs="Arial"/>
              </w:rPr>
              <w:fldChar w:fldCharType="begin"/>
            </w:r>
            <w:r w:rsidR="005715E1" w:rsidRPr="005715E1">
              <w:rPr>
                <w:rFonts w:ascii="Arial" w:hAnsi="Arial" w:cs="Arial"/>
              </w:rPr>
              <w:instrText xml:space="preserve"> PAGE </w:instrText>
            </w:r>
            <w:r w:rsidRPr="005715E1">
              <w:rPr>
                <w:rFonts w:ascii="Arial" w:hAnsi="Arial" w:cs="Arial"/>
              </w:rPr>
              <w:fldChar w:fldCharType="separate"/>
            </w:r>
            <w:r w:rsidR="00B06B4C">
              <w:rPr>
                <w:rFonts w:ascii="Arial" w:hAnsi="Arial" w:cs="Arial"/>
                <w:noProof/>
              </w:rPr>
              <w:t>2</w:t>
            </w:r>
            <w:r w:rsidRPr="005715E1">
              <w:rPr>
                <w:rFonts w:ascii="Arial" w:hAnsi="Arial" w:cs="Arial"/>
              </w:rPr>
              <w:fldChar w:fldCharType="end"/>
            </w:r>
            <w:r w:rsidR="005715E1">
              <w:rPr>
                <w:rFonts w:ascii="Arial" w:hAnsi="Arial" w:cs="Arial"/>
                <w:lang w:val="en-US"/>
              </w:rPr>
              <w:t>/</w:t>
            </w:r>
            <w:r w:rsidRPr="005715E1">
              <w:rPr>
                <w:rFonts w:ascii="Arial" w:hAnsi="Arial" w:cs="Arial"/>
              </w:rPr>
              <w:fldChar w:fldCharType="begin"/>
            </w:r>
            <w:r w:rsidR="005715E1" w:rsidRPr="005715E1">
              <w:rPr>
                <w:rFonts w:ascii="Arial" w:hAnsi="Arial" w:cs="Arial"/>
              </w:rPr>
              <w:instrText xml:space="preserve"> NUMPAGES  </w:instrText>
            </w:r>
            <w:r w:rsidRPr="005715E1">
              <w:rPr>
                <w:rFonts w:ascii="Arial" w:hAnsi="Arial" w:cs="Arial"/>
              </w:rPr>
              <w:fldChar w:fldCharType="separate"/>
            </w:r>
            <w:r w:rsidR="00B06B4C">
              <w:rPr>
                <w:rFonts w:ascii="Arial" w:hAnsi="Arial" w:cs="Arial"/>
                <w:noProof/>
              </w:rPr>
              <w:t>8</w:t>
            </w:r>
            <w:r w:rsidRPr="005715E1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5715E1" w:rsidRDefault="0057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3A" w:rsidRDefault="00C03D3A" w:rsidP="005715E1">
      <w:pPr>
        <w:spacing w:after="0" w:line="240" w:lineRule="auto"/>
      </w:pPr>
      <w:r>
        <w:separator/>
      </w:r>
    </w:p>
  </w:footnote>
  <w:footnote w:type="continuationSeparator" w:id="0">
    <w:p w:rsidR="00C03D3A" w:rsidRDefault="00C03D3A" w:rsidP="0057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B7"/>
    <w:multiLevelType w:val="multilevel"/>
    <w:tmpl w:val="5288BB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139B1"/>
    <w:multiLevelType w:val="hybridMultilevel"/>
    <w:tmpl w:val="7656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221D"/>
    <w:multiLevelType w:val="multilevel"/>
    <w:tmpl w:val="B8BA56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E37ED9"/>
    <w:multiLevelType w:val="multilevel"/>
    <w:tmpl w:val="609CD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F075FC"/>
    <w:multiLevelType w:val="multilevel"/>
    <w:tmpl w:val="D00C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601"/>
    <w:multiLevelType w:val="multilevel"/>
    <w:tmpl w:val="77C06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40"/>
    <w:rsid w:val="00002296"/>
    <w:rsid w:val="00003B0F"/>
    <w:rsid w:val="000059D2"/>
    <w:rsid w:val="000177A3"/>
    <w:rsid w:val="0002138B"/>
    <w:rsid w:val="00025980"/>
    <w:rsid w:val="00031E49"/>
    <w:rsid w:val="0003305A"/>
    <w:rsid w:val="00036374"/>
    <w:rsid w:val="00036CE2"/>
    <w:rsid w:val="00043240"/>
    <w:rsid w:val="000434AB"/>
    <w:rsid w:val="0005673C"/>
    <w:rsid w:val="00056FAA"/>
    <w:rsid w:val="00065ED0"/>
    <w:rsid w:val="00067928"/>
    <w:rsid w:val="00067E2E"/>
    <w:rsid w:val="00071CD6"/>
    <w:rsid w:val="00075AEC"/>
    <w:rsid w:val="00077742"/>
    <w:rsid w:val="00082734"/>
    <w:rsid w:val="00090553"/>
    <w:rsid w:val="000A072E"/>
    <w:rsid w:val="000A2BF7"/>
    <w:rsid w:val="000B64B4"/>
    <w:rsid w:val="000B6B3B"/>
    <w:rsid w:val="000C4CD6"/>
    <w:rsid w:val="000C4DEE"/>
    <w:rsid w:val="000D0484"/>
    <w:rsid w:val="000D3790"/>
    <w:rsid w:val="000D3884"/>
    <w:rsid w:val="000D5EA8"/>
    <w:rsid w:val="000D6C5E"/>
    <w:rsid w:val="000D774C"/>
    <w:rsid w:val="000E1E7B"/>
    <w:rsid w:val="000E21F2"/>
    <w:rsid w:val="000E23F3"/>
    <w:rsid w:val="000E58B1"/>
    <w:rsid w:val="000E6A93"/>
    <w:rsid w:val="000F066C"/>
    <w:rsid w:val="000F0B89"/>
    <w:rsid w:val="000F4670"/>
    <w:rsid w:val="001010B0"/>
    <w:rsid w:val="0010209E"/>
    <w:rsid w:val="00104A43"/>
    <w:rsid w:val="00106C82"/>
    <w:rsid w:val="001076A3"/>
    <w:rsid w:val="001163E5"/>
    <w:rsid w:val="001165E4"/>
    <w:rsid w:val="00117D3D"/>
    <w:rsid w:val="0012411A"/>
    <w:rsid w:val="001316C1"/>
    <w:rsid w:val="0013267C"/>
    <w:rsid w:val="00132750"/>
    <w:rsid w:val="001345F9"/>
    <w:rsid w:val="00137564"/>
    <w:rsid w:val="00144374"/>
    <w:rsid w:val="001474DA"/>
    <w:rsid w:val="001479A5"/>
    <w:rsid w:val="0015031F"/>
    <w:rsid w:val="001510C6"/>
    <w:rsid w:val="00151119"/>
    <w:rsid w:val="00152DA0"/>
    <w:rsid w:val="0015446C"/>
    <w:rsid w:val="00157662"/>
    <w:rsid w:val="0016141F"/>
    <w:rsid w:val="00162A89"/>
    <w:rsid w:val="00165EE1"/>
    <w:rsid w:val="00166B0C"/>
    <w:rsid w:val="001675CA"/>
    <w:rsid w:val="0017134B"/>
    <w:rsid w:val="001765D1"/>
    <w:rsid w:val="00177831"/>
    <w:rsid w:val="00186170"/>
    <w:rsid w:val="001906F0"/>
    <w:rsid w:val="00190C02"/>
    <w:rsid w:val="00191D49"/>
    <w:rsid w:val="001937EB"/>
    <w:rsid w:val="00194FCC"/>
    <w:rsid w:val="00196646"/>
    <w:rsid w:val="00197325"/>
    <w:rsid w:val="001A1EA5"/>
    <w:rsid w:val="001B59FC"/>
    <w:rsid w:val="001B79CE"/>
    <w:rsid w:val="001C2C90"/>
    <w:rsid w:val="001C2F02"/>
    <w:rsid w:val="001D7757"/>
    <w:rsid w:val="001E5047"/>
    <w:rsid w:val="001E5292"/>
    <w:rsid w:val="001F0918"/>
    <w:rsid w:val="001F21DE"/>
    <w:rsid w:val="001F2626"/>
    <w:rsid w:val="001F59B8"/>
    <w:rsid w:val="001F6665"/>
    <w:rsid w:val="00200343"/>
    <w:rsid w:val="00201388"/>
    <w:rsid w:val="002022FE"/>
    <w:rsid w:val="00202E9D"/>
    <w:rsid w:val="002131F0"/>
    <w:rsid w:val="002138DF"/>
    <w:rsid w:val="00213967"/>
    <w:rsid w:val="002166A0"/>
    <w:rsid w:val="002205D6"/>
    <w:rsid w:val="00222E9C"/>
    <w:rsid w:val="0023228E"/>
    <w:rsid w:val="00232984"/>
    <w:rsid w:val="00243361"/>
    <w:rsid w:val="0024433F"/>
    <w:rsid w:val="0025118F"/>
    <w:rsid w:val="0025159B"/>
    <w:rsid w:val="00255F66"/>
    <w:rsid w:val="00263F2F"/>
    <w:rsid w:val="002679AE"/>
    <w:rsid w:val="0027439A"/>
    <w:rsid w:val="002772EC"/>
    <w:rsid w:val="00281F67"/>
    <w:rsid w:val="002952DC"/>
    <w:rsid w:val="0029560C"/>
    <w:rsid w:val="002A03B3"/>
    <w:rsid w:val="002A29A5"/>
    <w:rsid w:val="002A63DF"/>
    <w:rsid w:val="002A696A"/>
    <w:rsid w:val="002A7230"/>
    <w:rsid w:val="002B6030"/>
    <w:rsid w:val="002C1D78"/>
    <w:rsid w:val="002C500A"/>
    <w:rsid w:val="002C6367"/>
    <w:rsid w:val="002D5F6D"/>
    <w:rsid w:val="002E3BD0"/>
    <w:rsid w:val="002E5DD5"/>
    <w:rsid w:val="0030242A"/>
    <w:rsid w:val="00304D61"/>
    <w:rsid w:val="00306B03"/>
    <w:rsid w:val="003127CB"/>
    <w:rsid w:val="00313580"/>
    <w:rsid w:val="00316FB6"/>
    <w:rsid w:val="003205C4"/>
    <w:rsid w:val="00320FA8"/>
    <w:rsid w:val="00330402"/>
    <w:rsid w:val="00332269"/>
    <w:rsid w:val="003323C2"/>
    <w:rsid w:val="00333536"/>
    <w:rsid w:val="003361B4"/>
    <w:rsid w:val="003366B1"/>
    <w:rsid w:val="00340CE5"/>
    <w:rsid w:val="003526EF"/>
    <w:rsid w:val="00356BE3"/>
    <w:rsid w:val="003572A9"/>
    <w:rsid w:val="00360977"/>
    <w:rsid w:val="003740BE"/>
    <w:rsid w:val="0038595D"/>
    <w:rsid w:val="003911D3"/>
    <w:rsid w:val="0039761C"/>
    <w:rsid w:val="003A0F0F"/>
    <w:rsid w:val="003A3F8F"/>
    <w:rsid w:val="003B6A0C"/>
    <w:rsid w:val="003C0FC0"/>
    <w:rsid w:val="003C1626"/>
    <w:rsid w:val="003C2DB4"/>
    <w:rsid w:val="003C4EB4"/>
    <w:rsid w:val="003C53A0"/>
    <w:rsid w:val="003D2B32"/>
    <w:rsid w:val="003D33EA"/>
    <w:rsid w:val="003D4FF5"/>
    <w:rsid w:val="003D73A6"/>
    <w:rsid w:val="003E13C8"/>
    <w:rsid w:val="003E3071"/>
    <w:rsid w:val="003E4179"/>
    <w:rsid w:val="003E683B"/>
    <w:rsid w:val="003F3A94"/>
    <w:rsid w:val="003F43CD"/>
    <w:rsid w:val="00423936"/>
    <w:rsid w:val="00424DD3"/>
    <w:rsid w:val="00431901"/>
    <w:rsid w:val="004331F4"/>
    <w:rsid w:val="00436765"/>
    <w:rsid w:val="00437DE2"/>
    <w:rsid w:val="00444A4A"/>
    <w:rsid w:val="00453F9A"/>
    <w:rsid w:val="004548A4"/>
    <w:rsid w:val="004623E9"/>
    <w:rsid w:val="00462C54"/>
    <w:rsid w:val="004651BE"/>
    <w:rsid w:val="00471FED"/>
    <w:rsid w:val="00473600"/>
    <w:rsid w:val="00487ECA"/>
    <w:rsid w:val="00492BE8"/>
    <w:rsid w:val="00492F58"/>
    <w:rsid w:val="00497463"/>
    <w:rsid w:val="004A6D2E"/>
    <w:rsid w:val="004B261C"/>
    <w:rsid w:val="004B2D29"/>
    <w:rsid w:val="004B79D1"/>
    <w:rsid w:val="004C2DAB"/>
    <w:rsid w:val="004C6BB6"/>
    <w:rsid w:val="004D2707"/>
    <w:rsid w:val="004D29FE"/>
    <w:rsid w:val="004D57E2"/>
    <w:rsid w:val="004D7492"/>
    <w:rsid w:val="004F0A48"/>
    <w:rsid w:val="004F4929"/>
    <w:rsid w:val="004F506B"/>
    <w:rsid w:val="004F691C"/>
    <w:rsid w:val="00500700"/>
    <w:rsid w:val="00504A6F"/>
    <w:rsid w:val="005058EC"/>
    <w:rsid w:val="00507147"/>
    <w:rsid w:val="00510E02"/>
    <w:rsid w:val="00515DB4"/>
    <w:rsid w:val="00522D37"/>
    <w:rsid w:val="005261C9"/>
    <w:rsid w:val="00526522"/>
    <w:rsid w:val="0053319D"/>
    <w:rsid w:val="00535105"/>
    <w:rsid w:val="005375CC"/>
    <w:rsid w:val="00542CA5"/>
    <w:rsid w:val="005715E1"/>
    <w:rsid w:val="00576C0B"/>
    <w:rsid w:val="0058042D"/>
    <w:rsid w:val="00583F28"/>
    <w:rsid w:val="00583F64"/>
    <w:rsid w:val="00597373"/>
    <w:rsid w:val="005B0FF4"/>
    <w:rsid w:val="005B206B"/>
    <w:rsid w:val="005B34D7"/>
    <w:rsid w:val="005C63F8"/>
    <w:rsid w:val="005C7554"/>
    <w:rsid w:val="005D3D0E"/>
    <w:rsid w:val="005D6E5F"/>
    <w:rsid w:val="005E34D3"/>
    <w:rsid w:val="005E4BB7"/>
    <w:rsid w:val="005E795B"/>
    <w:rsid w:val="005F299F"/>
    <w:rsid w:val="00602857"/>
    <w:rsid w:val="00604577"/>
    <w:rsid w:val="0060660B"/>
    <w:rsid w:val="00606FFA"/>
    <w:rsid w:val="00610845"/>
    <w:rsid w:val="006178BE"/>
    <w:rsid w:val="00625F7D"/>
    <w:rsid w:val="0062738C"/>
    <w:rsid w:val="0063033C"/>
    <w:rsid w:val="00631A61"/>
    <w:rsid w:val="00635D68"/>
    <w:rsid w:val="00637282"/>
    <w:rsid w:val="006376E3"/>
    <w:rsid w:val="00637B8B"/>
    <w:rsid w:val="00637EB5"/>
    <w:rsid w:val="00644066"/>
    <w:rsid w:val="00646457"/>
    <w:rsid w:val="00646D9D"/>
    <w:rsid w:val="006475AD"/>
    <w:rsid w:val="00647890"/>
    <w:rsid w:val="00653DEF"/>
    <w:rsid w:val="006621DE"/>
    <w:rsid w:val="006626A5"/>
    <w:rsid w:val="00674B0E"/>
    <w:rsid w:val="0068271A"/>
    <w:rsid w:val="00685E40"/>
    <w:rsid w:val="006871F2"/>
    <w:rsid w:val="006942F1"/>
    <w:rsid w:val="006A03B8"/>
    <w:rsid w:val="006C02AD"/>
    <w:rsid w:val="006C2477"/>
    <w:rsid w:val="006C2942"/>
    <w:rsid w:val="006C5F9A"/>
    <w:rsid w:val="006C686E"/>
    <w:rsid w:val="006D5846"/>
    <w:rsid w:val="006E051A"/>
    <w:rsid w:val="006E2699"/>
    <w:rsid w:val="006E4702"/>
    <w:rsid w:val="006E5D31"/>
    <w:rsid w:val="006F15B9"/>
    <w:rsid w:val="006F3323"/>
    <w:rsid w:val="00705121"/>
    <w:rsid w:val="00706BBB"/>
    <w:rsid w:val="00706C5B"/>
    <w:rsid w:val="00715B2E"/>
    <w:rsid w:val="007200E3"/>
    <w:rsid w:val="00720C47"/>
    <w:rsid w:val="00721EE3"/>
    <w:rsid w:val="00730758"/>
    <w:rsid w:val="00733908"/>
    <w:rsid w:val="007368D4"/>
    <w:rsid w:val="00740DD3"/>
    <w:rsid w:val="0074392E"/>
    <w:rsid w:val="00746DBC"/>
    <w:rsid w:val="007473FC"/>
    <w:rsid w:val="00760A7D"/>
    <w:rsid w:val="00763CBD"/>
    <w:rsid w:val="007771A6"/>
    <w:rsid w:val="00777D9B"/>
    <w:rsid w:val="00777FB3"/>
    <w:rsid w:val="00780EEB"/>
    <w:rsid w:val="00785223"/>
    <w:rsid w:val="007859C5"/>
    <w:rsid w:val="0079122A"/>
    <w:rsid w:val="00793DCA"/>
    <w:rsid w:val="00794AB7"/>
    <w:rsid w:val="00794DC7"/>
    <w:rsid w:val="007A2FAD"/>
    <w:rsid w:val="007A75B4"/>
    <w:rsid w:val="007B0785"/>
    <w:rsid w:val="007B08A7"/>
    <w:rsid w:val="007B2697"/>
    <w:rsid w:val="007B624D"/>
    <w:rsid w:val="007B6D54"/>
    <w:rsid w:val="007C0B55"/>
    <w:rsid w:val="007C2FF2"/>
    <w:rsid w:val="007C7E6B"/>
    <w:rsid w:val="007C7F11"/>
    <w:rsid w:val="007D1307"/>
    <w:rsid w:val="007D44CE"/>
    <w:rsid w:val="007D6F64"/>
    <w:rsid w:val="007D7846"/>
    <w:rsid w:val="007E4537"/>
    <w:rsid w:val="007E4D86"/>
    <w:rsid w:val="007F2487"/>
    <w:rsid w:val="007F2630"/>
    <w:rsid w:val="007F691E"/>
    <w:rsid w:val="007F6EF9"/>
    <w:rsid w:val="0080208A"/>
    <w:rsid w:val="0080363C"/>
    <w:rsid w:val="00805274"/>
    <w:rsid w:val="008136D1"/>
    <w:rsid w:val="00817295"/>
    <w:rsid w:val="0082659B"/>
    <w:rsid w:val="008265C3"/>
    <w:rsid w:val="00831B88"/>
    <w:rsid w:val="008325A2"/>
    <w:rsid w:val="0084015D"/>
    <w:rsid w:val="0084263D"/>
    <w:rsid w:val="00844742"/>
    <w:rsid w:val="00850A31"/>
    <w:rsid w:val="00853595"/>
    <w:rsid w:val="00857B09"/>
    <w:rsid w:val="00857B33"/>
    <w:rsid w:val="00863EE8"/>
    <w:rsid w:val="008649F3"/>
    <w:rsid w:val="0087161F"/>
    <w:rsid w:val="00872BE1"/>
    <w:rsid w:val="008739A7"/>
    <w:rsid w:val="00874BFB"/>
    <w:rsid w:val="00881895"/>
    <w:rsid w:val="00881F4D"/>
    <w:rsid w:val="00885C77"/>
    <w:rsid w:val="0089008D"/>
    <w:rsid w:val="00891D78"/>
    <w:rsid w:val="0089201F"/>
    <w:rsid w:val="008925FE"/>
    <w:rsid w:val="00893B1E"/>
    <w:rsid w:val="008A20C1"/>
    <w:rsid w:val="008A60A1"/>
    <w:rsid w:val="008A724A"/>
    <w:rsid w:val="008A7ADE"/>
    <w:rsid w:val="008B3E2B"/>
    <w:rsid w:val="008B3FB4"/>
    <w:rsid w:val="008C0D8E"/>
    <w:rsid w:val="008C14B7"/>
    <w:rsid w:val="008C52CA"/>
    <w:rsid w:val="008D2192"/>
    <w:rsid w:val="008D3AA7"/>
    <w:rsid w:val="008D49FB"/>
    <w:rsid w:val="008E1EC5"/>
    <w:rsid w:val="008E3342"/>
    <w:rsid w:val="008E336E"/>
    <w:rsid w:val="008E5CFE"/>
    <w:rsid w:val="008E7453"/>
    <w:rsid w:val="008F0D4B"/>
    <w:rsid w:val="008F308D"/>
    <w:rsid w:val="008F788C"/>
    <w:rsid w:val="00901FAB"/>
    <w:rsid w:val="0090244B"/>
    <w:rsid w:val="00903B49"/>
    <w:rsid w:val="00906618"/>
    <w:rsid w:val="00907043"/>
    <w:rsid w:val="0091100F"/>
    <w:rsid w:val="009122B2"/>
    <w:rsid w:val="00916AB2"/>
    <w:rsid w:val="00920CFA"/>
    <w:rsid w:val="0092589D"/>
    <w:rsid w:val="00925B03"/>
    <w:rsid w:val="0093006F"/>
    <w:rsid w:val="00932A5D"/>
    <w:rsid w:val="0093390B"/>
    <w:rsid w:val="00937CAC"/>
    <w:rsid w:val="009465C0"/>
    <w:rsid w:val="00951984"/>
    <w:rsid w:val="00971A1F"/>
    <w:rsid w:val="00974F75"/>
    <w:rsid w:val="00982D49"/>
    <w:rsid w:val="00982F20"/>
    <w:rsid w:val="00983325"/>
    <w:rsid w:val="00983609"/>
    <w:rsid w:val="00984A84"/>
    <w:rsid w:val="0099590D"/>
    <w:rsid w:val="009973C0"/>
    <w:rsid w:val="00997630"/>
    <w:rsid w:val="009A054E"/>
    <w:rsid w:val="009A0B41"/>
    <w:rsid w:val="009A13B9"/>
    <w:rsid w:val="009A1E47"/>
    <w:rsid w:val="009B0160"/>
    <w:rsid w:val="009B21F4"/>
    <w:rsid w:val="009B3F16"/>
    <w:rsid w:val="009C7230"/>
    <w:rsid w:val="009D2B03"/>
    <w:rsid w:val="009D45F3"/>
    <w:rsid w:val="009E76B6"/>
    <w:rsid w:val="009F0A78"/>
    <w:rsid w:val="009F3DD6"/>
    <w:rsid w:val="009F65FB"/>
    <w:rsid w:val="009F6FB2"/>
    <w:rsid w:val="00A062FB"/>
    <w:rsid w:val="00A11883"/>
    <w:rsid w:val="00A145DD"/>
    <w:rsid w:val="00A15982"/>
    <w:rsid w:val="00A20585"/>
    <w:rsid w:val="00A221DC"/>
    <w:rsid w:val="00A33ABA"/>
    <w:rsid w:val="00A3432C"/>
    <w:rsid w:val="00A378E5"/>
    <w:rsid w:val="00A37921"/>
    <w:rsid w:val="00A417F1"/>
    <w:rsid w:val="00A4433E"/>
    <w:rsid w:val="00A47352"/>
    <w:rsid w:val="00A526E0"/>
    <w:rsid w:val="00A54B83"/>
    <w:rsid w:val="00A64EF9"/>
    <w:rsid w:val="00A766A6"/>
    <w:rsid w:val="00A77F41"/>
    <w:rsid w:val="00A80DD2"/>
    <w:rsid w:val="00A91CA6"/>
    <w:rsid w:val="00A9673F"/>
    <w:rsid w:val="00AA13E0"/>
    <w:rsid w:val="00AA18F2"/>
    <w:rsid w:val="00AA27CC"/>
    <w:rsid w:val="00AB27CC"/>
    <w:rsid w:val="00AB7047"/>
    <w:rsid w:val="00AB7155"/>
    <w:rsid w:val="00AC0E45"/>
    <w:rsid w:val="00AC4B3A"/>
    <w:rsid w:val="00AC5EEB"/>
    <w:rsid w:val="00AD29F0"/>
    <w:rsid w:val="00AD2F48"/>
    <w:rsid w:val="00AD4B9A"/>
    <w:rsid w:val="00AE0B6C"/>
    <w:rsid w:val="00AE2A5E"/>
    <w:rsid w:val="00AE3ABD"/>
    <w:rsid w:val="00AE56F4"/>
    <w:rsid w:val="00AF1CAD"/>
    <w:rsid w:val="00AF399E"/>
    <w:rsid w:val="00B00018"/>
    <w:rsid w:val="00B05C19"/>
    <w:rsid w:val="00B06B4C"/>
    <w:rsid w:val="00B102D6"/>
    <w:rsid w:val="00B11B30"/>
    <w:rsid w:val="00B15C6D"/>
    <w:rsid w:val="00B17999"/>
    <w:rsid w:val="00B2179B"/>
    <w:rsid w:val="00B22551"/>
    <w:rsid w:val="00B31CCC"/>
    <w:rsid w:val="00B325C2"/>
    <w:rsid w:val="00B33FA6"/>
    <w:rsid w:val="00B3440F"/>
    <w:rsid w:val="00B3596B"/>
    <w:rsid w:val="00B36127"/>
    <w:rsid w:val="00B45ECD"/>
    <w:rsid w:val="00B6776B"/>
    <w:rsid w:val="00B727F0"/>
    <w:rsid w:val="00B80269"/>
    <w:rsid w:val="00B81931"/>
    <w:rsid w:val="00B81B8B"/>
    <w:rsid w:val="00B82C2B"/>
    <w:rsid w:val="00B94ED9"/>
    <w:rsid w:val="00B97BAE"/>
    <w:rsid w:val="00B97E65"/>
    <w:rsid w:val="00BA0AFF"/>
    <w:rsid w:val="00BA138C"/>
    <w:rsid w:val="00BA2BF7"/>
    <w:rsid w:val="00BA4D3B"/>
    <w:rsid w:val="00BA5843"/>
    <w:rsid w:val="00BA6687"/>
    <w:rsid w:val="00BB33C4"/>
    <w:rsid w:val="00BB719B"/>
    <w:rsid w:val="00BC1216"/>
    <w:rsid w:val="00BC76D2"/>
    <w:rsid w:val="00BD35AD"/>
    <w:rsid w:val="00BE2ECC"/>
    <w:rsid w:val="00BE3E4C"/>
    <w:rsid w:val="00BF1F85"/>
    <w:rsid w:val="00C033C4"/>
    <w:rsid w:val="00C03D3A"/>
    <w:rsid w:val="00C051EA"/>
    <w:rsid w:val="00C05AC0"/>
    <w:rsid w:val="00C05D8E"/>
    <w:rsid w:val="00C07740"/>
    <w:rsid w:val="00C14221"/>
    <w:rsid w:val="00C1515E"/>
    <w:rsid w:val="00C21D42"/>
    <w:rsid w:val="00C275FD"/>
    <w:rsid w:val="00C342F6"/>
    <w:rsid w:val="00C36432"/>
    <w:rsid w:val="00C4139D"/>
    <w:rsid w:val="00C43AE6"/>
    <w:rsid w:val="00C44135"/>
    <w:rsid w:val="00C46DCD"/>
    <w:rsid w:val="00C503A2"/>
    <w:rsid w:val="00C50CA6"/>
    <w:rsid w:val="00C513D7"/>
    <w:rsid w:val="00C52ED8"/>
    <w:rsid w:val="00C541ED"/>
    <w:rsid w:val="00C548F0"/>
    <w:rsid w:val="00C5682F"/>
    <w:rsid w:val="00C60112"/>
    <w:rsid w:val="00C677C0"/>
    <w:rsid w:val="00C763DC"/>
    <w:rsid w:val="00C801C7"/>
    <w:rsid w:val="00C82538"/>
    <w:rsid w:val="00C91F74"/>
    <w:rsid w:val="00C94E63"/>
    <w:rsid w:val="00C962D4"/>
    <w:rsid w:val="00CB19A8"/>
    <w:rsid w:val="00CB2D45"/>
    <w:rsid w:val="00CB32EE"/>
    <w:rsid w:val="00CB3CF6"/>
    <w:rsid w:val="00CB5244"/>
    <w:rsid w:val="00CB525F"/>
    <w:rsid w:val="00CC127F"/>
    <w:rsid w:val="00CC3E0A"/>
    <w:rsid w:val="00CD28F1"/>
    <w:rsid w:val="00CD74D3"/>
    <w:rsid w:val="00CE0342"/>
    <w:rsid w:val="00CF19D1"/>
    <w:rsid w:val="00CF1CEE"/>
    <w:rsid w:val="00CF58BF"/>
    <w:rsid w:val="00D006AC"/>
    <w:rsid w:val="00D01594"/>
    <w:rsid w:val="00D047BE"/>
    <w:rsid w:val="00D0536E"/>
    <w:rsid w:val="00D06BBF"/>
    <w:rsid w:val="00D21F81"/>
    <w:rsid w:val="00D231BB"/>
    <w:rsid w:val="00D26962"/>
    <w:rsid w:val="00D3714A"/>
    <w:rsid w:val="00D46050"/>
    <w:rsid w:val="00D57B56"/>
    <w:rsid w:val="00D60306"/>
    <w:rsid w:val="00D6090C"/>
    <w:rsid w:val="00D66B86"/>
    <w:rsid w:val="00D7067C"/>
    <w:rsid w:val="00D7181B"/>
    <w:rsid w:val="00D71D85"/>
    <w:rsid w:val="00D727F7"/>
    <w:rsid w:val="00D745C7"/>
    <w:rsid w:val="00D768AE"/>
    <w:rsid w:val="00D77187"/>
    <w:rsid w:val="00D80CA9"/>
    <w:rsid w:val="00D81064"/>
    <w:rsid w:val="00D851BC"/>
    <w:rsid w:val="00D875D1"/>
    <w:rsid w:val="00D91037"/>
    <w:rsid w:val="00D93859"/>
    <w:rsid w:val="00D9456F"/>
    <w:rsid w:val="00D9622C"/>
    <w:rsid w:val="00DA0513"/>
    <w:rsid w:val="00DA2B69"/>
    <w:rsid w:val="00DA4321"/>
    <w:rsid w:val="00DA6513"/>
    <w:rsid w:val="00DA771B"/>
    <w:rsid w:val="00DB0E26"/>
    <w:rsid w:val="00DB46CD"/>
    <w:rsid w:val="00DB54C6"/>
    <w:rsid w:val="00DC024D"/>
    <w:rsid w:val="00DC1392"/>
    <w:rsid w:val="00DC373B"/>
    <w:rsid w:val="00DC442C"/>
    <w:rsid w:val="00DD013A"/>
    <w:rsid w:val="00DD518A"/>
    <w:rsid w:val="00DD68E7"/>
    <w:rsid w:val="00DD7157"/>
    <w:rsid w:val="00DD7B20"/>
    <w:rsid w:val="00DE1D0D"/>
    <w:rsid w:val="00DE5B95"/>
    <w:rsid w:val="00DF500F"/>
    <w:rsid w:val="00DF52FB"/>
    <w:rsid w:val="00E0502D"/>
    <w:rsid w:val="00E11637"/>
    <w:rsid w:val="00E14CF1"/>
    <w:rsid w:val="00E25AB9"/>
    <w:rsid w:val="00E26ED1"/>
    <w:rsid w:val="00E36F3E"/>
    <w:rsid w:val="00E4249F"/>
    <w:rsid w:val="00E42D7B"/>
    <w:rsid w:val="00E43072"/>
    <w:rsid w:val="00E448B9"/>
    <w:rsid w:val="00E46FB2"/>
    <w:rsid w:val="00E50930"/>
    <w:rsid w:val="00E54CD2"/>
    <w:rsid w:val="00E56B5E"/>
    <w:rsid w:val="00E56D76"/>
    <w:rsid w:val="00E634F9"/>
    <w:rsid w:val="00E67DAC"/>
    <w:rsid w:val="00E711F5"/>
    <w:rsid w:val="00E754D6"/>
    <w:rsid w:val="00E808E5"/>
    <w:rsid w:val="00E82AC3"/>
    <w:rsid w:val="00E8524E"/>
    <w:rsid w:val="00E868A4"/>
    <w:rsid w:val="00E86F44"/>
    <w:rsid w:val="00E944C2"/>
    <w:rsid w:val="00E9734E"/>
    <w:rsid w:val="00EA1BD6"/>
    <w:rsid w:val="00EB468E"/>
    <w:rsid w:val="00EB49F2"/>
    <w:rsid w:val="00EB559F"/>
    <w:rsid w:val="00EB60F0"/>
    <w:rsid w:val="00EB63B0"/>
    <w:rsid w:val="00EC01A4"/>
    <w:rsid w:val="00EC288F"/>
    <w:rsid w:val="00ED4ADA"/>
    <w:rsid w:val="00ED5F5C"/>
    <w:rsid w:val="00ED60C3"/>
    <w:rsid w:val="00EE15B7"/>
    <w:rsid w:val="00EE1DC8"/>
    <w:rsid w:val="00EE3A4B"/>
    <w:rsid w:val="00EE532C"/>
    <w:rsid w:val="00EE743B"/>
    <w:rsid w:val="00EF413A"/>
    <w:rsid w:val="00EF5A64"/>
    <w:rsid w:val="00F001E5"/>
    <w:rsid w:val="00F07CC7"/>
    <w:rsid w:val="00F102FB"/>
    <w:rsid w:val="00F117DE"/>
    <w:rsid w:val="00F1516C"/>
    <w:rsid w:val="00F32126"/>
    <w:rsid w:val="00F349BD"/>
    <w:rsid w:val="00F35901"/>
    <w:rsid w:val="00F4206F"/>
    <w:rsid w:val="00F5105E"/>
    <w:rsid w:val="00F60947"/>
    <w:rsid w:val="00F62857"/>
    <w:rsid w:val="00F6506C"/>
    <w:rsid w:val="00F65B13"/>
    <w:rsid w:val="00F65F7C"/>
    <w:rsid w:val="00F7098E"/>
    <w:rsid w:val="00F73A3A"/>
    <w:rsid w:val="00F80BBD"/>
    <w:rsid w:val="00F82E36"/>
    <w:rsid w:val="00F840D2"/>
    <w:rsid w:val="00F85637"/>
    <w:rsid w:val="00F94F83"/>
    <w:rsid w:val="00F9797D"/>
    <w:rsid w:val="00FA038C"/>
    <w:rsid w:val="00FB2A42"/>
    <w:rsid w:val="00FC65C9"/>
    <w:rsid w:val="00FC6D91"/>
    <w:rsid w:val="00FD36A4"/>
    <w:rsid w:val="00FD3FDB"/>
    <w:rsid w:val="00FD5431"/>
    <w:rsid w:val="00FD7833"/>
    <w:rsid w:val="00FD7957"/>
    <w:rsid w:val="00FE05BD"/>
    <w:rsid w:val="00FE2BAC"/>
    <w:rsid w:val="00FE3165"/>
    <w:rsid w:val="00FF0756"/>
    <w:rsid w:val="00FF2755"/>
    <w:rsid w:val="00FF5541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6D12"/>
  <w15:docId w15:val="{F6A84F52-247A-459E-915E-B5E4E3FD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E3ABD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E3ABD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5E1"/>
  </w:style>
  <w:style w:type="paragraph" w:styleId="Footer">
    <w:name w:val="footer"/>
    <w:basedOn w:val="Normal"/>
    <w:link w:val="FooterChar"/>
    <w:uiPriority w:val="99"/>
    <w:unhideWhenUsed/>
    <w:rsid w:val="0057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2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2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7CB0-91AD-4B74-8C4D-3BE01B62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2018-12-03T08:21:00Z</cp:lastPrinted>
  <dcterms:created xsi:type="dcterms:W3CDTF">2018-12-03T05:48:00Z</dcterms:created>
  <dcterms:modified xsi:type="dcterms:W3CDTF">2018-12-03T08:35:00Z</dcterms:modified>
</cp:coreProperties>
</file>