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966" w14:textId="2F392E65" w:rsidR="0047019B" w:rsidRPr="00770685" w:rsidRDefault="00770685" w:rsidP="00770685">
      <w:pPr>
        <w:spacing w:after="0" w:line="240" w:lineRule="auto"/>
        <w:ind w:left="4820"/>
        <w:jc w:val="right"/>
        <w:rPr>
          <w:rFonts w:ascii="Arial" w:hAnsi="Arial" w:cs="Arial"/>
          <w:i/>
          <w:szCs w:val="24"/>
          <w:lang w:val="mn-MN"/>
        </w:rPr>
      </w:pPr>
      <w:r w:rsidRPr="00770685">
        <w:rPr>
          <w:rFonts w:ascii="Arial" w:hAnsi="Arial" w:cs="Arial"/>
          <w:bCs/>
          <w:i/>
          <w:szCs w:val="24"/>
          <w:lang w:val="mn-MN"/>
        </w:rPr>
        <w:t>Төсөл</w:t>
      </w:r>
    </w:p>
    <w:p w14:paraId="65410AA0" w14:textId="46897129" w:rsidR="0047019B" w:rsidRPr="00770685" w:rsidRDefault="0047019B" w:rsidP="009806C0">
      <w:pPr>
        <w:pStyle w:val="Title"/>
        <w:rPr>
          <w:rFonts w:ascii="Arial" w:hAnsi="Arial" w:cs="Arial"/>
          <w:b w:val="0"/>
        </w:rPr>
      </w:pPr>
    </w:p>
    <w:p w14:paraId="6A7C8935" w14:textId="06DE5E2A" w:rsidR="0047019B" w:rsidRPr="00770685" w:rsidRDefault="0047019B" w:rsidP="00675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70685">
        <w:rPr>
          <w:rFonts w:ascii="Arial" w:hAnsi="Arial" w:cs="Arial"/>
          <w:b/>
          <w:sz w:val="24"/>
          <w:szCs w:val="24"/>
          <w:lang w:val="mn-MN"/>
        </w:rPr>
        <w:t>ХОТ, СУУРИН</w:t>
      </w:r>
      <w:r w:rsidR="003765B3" w:rsidRPr="00770685">
        <w:rPr>
          <w:rFonts w:ascii="Arial" w:hAnsi="Arial" w:cs="Arial"/>
          <w:b/>
          <w:sz w:val="24"/>
          <w:szCs w:val="24"/>
          <w:lang w:val="mn-MN"/>
        </w:rPr>
        <w:t>Ы УС ХАНГАМЖ, АРИУТГАХ ТАТУУРГЫ</w:t>
      </w:r>
      <w:r w:rsidR="00232B4E" w:rsidRPr="00770685">
        <w:rPr>
          <w:rFonts w:ascii="Arial" w:hAnsi="Arial" w:cs="Arial"/>
          <w:b/>
          <w:sz w:val="24"/>
          <w:szCs w:val="24"/>
          <w:lang w:val="mn-MN"/>
        </w:rPr>
        <w:t xml:space="preserve">Н </w:t>
      </w:r>
      <w:r w:rsidRPr="00770685">
        <w:rPr>
          <w:rFonts w:ascii="Arial" w:hAnsi="Arial" w:cs="Arial"/>
          <w:b/>
          <w:sz w:val="24"/>
          <w:szCs w:val="24"/>
          <w:lang w:val="mn-MN"/>
        </w:rPr>
        <w:t xml:space="preserve">АШИГЛАЛТ, </w:t>
      </w:r>
    </w:p>
    <w:p w14:paraId="46A8B7A8" w14:textId="6B35944E" w:rsidR="0047019B" w:rsidRPr="00770685" w:rsidRDefault="00622829" w:rsidP="00675B3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770685">
        <w:rPr>
          <w:rFonts w:ascii="Arial" w:hAnsi="Arial" w:cs="Arial"/>
          <w:b/>
          <w:caps/>
          <w:sz w:val="24"/>
          <w:szCs w:val="24"/>
          <w:lang w:val="mn-MN"/>
        </w:rPr>
        <w:t xml:space="preserve">ЗАСВАР, </w:t>
      </w:r>
      <w:r w:rsidR="0047019B" w:rsidRPr="00770685">
        <w:rPr>
          <w:rFonts w:ascii="Arial" w:hAnsi="Arial" w:cs="Arial"/>
          <w:b/>
          <w:caps/>
          <w:sz w:val="24"/>
          <w:szCs w:val="24"/>
          <w:lang w:val="mn-MN"/>
        </w:rPr>
        <w:t>үйлчилгээ</w:t>
      </w:r>
      <w:r w:rsidR="00232B4E" w:rsidRPr="00770685">
        <w:rPr>
          <w:rFonts w:ascii="Arial" w:hAnsi="Arial" w:cs="Arial"/>
          <w:b/>
          <w:caps/>
          <w:sz w:val="24"/>
          <w:szCs w:val="24"/>
          <w:lang w:val="mn-MN"/>
        </w:rPr>
        <w:t>НИЙ</w:t>
      </w:r>
      <w:r w:rsidR="0047019B" w:rsidRPr="00770685">
        <w:rPr>
          <w:rFonts w:ascii="Arial" w:hAnsi="Arial" w:cs="Arial"/>
          <w:b/>
          <w:caps/>
          <w:sz w:val="24"/>
          <w:szCs w:val="24"/>
          <w:lang w:val="mn-MN"/>
        </w:rPr>
        <w:t xml:space="preserve"> тусгай зӨвшӨӨрлийн </w:t>
      </w:r>
    </w:p>
    <w:p w14:paraId="519A761B" w14:textId="77777777" w:rsidR="0047019B" w:rsidRPr="00770685" w:rsidRDefault="0047019B" w:rsidP="00675B3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770685">
        <w:rPr>
          <w:rFonts w:ascii="Arial" w:hAnsi="Arial" w:cs="Arial"/>
          <w:b/>
          <w:caps/>
          <w:sz w:val="24"/>
          <w:szCs w:val="24"/>
          <w:lang w:val="mn-MN"/>
        </w:rPr>
        <w:t>нөхцөл, шаардлага</w:t>
      </w:r>
    </w:p>
    <w:p w14:paraId="1CA7CD20" w14:textId="51254F1F" w:rsidR="0047019B" w:rsidRPr="00770685" w:rsidRDefault="0047019B" w:rsidP="00FA4D36">
      <w:pPr>
        <w:pStyle w:val="Subtitle"/>
        <w:spacing w:before="120" w:after="120"/>
        <w:jc w:val="left"/>
        <w:rPr>
          <w:rFonts w:ascii="Arial" w:hAnsi="Arial"/>
          <w:sz w:val="24"/>
          <w:lang w:val="mn-MN"/>
        </w:rPr>
      </w:pPr>
    </w:p>
    <w:p w14:paraId="6C74F9D2" w14:textId="77777777" w:rsidR="0047019B" w:rsidRPr="00770685" w:rsidRDefault="0047019B" w:rsidP="005D0492">
      <w:pPr>
        <w:pStyle w:val="Subtitle"/>
        <w:spacing w:before="120" w:after="120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sz w:val="24"/>
          <w:lang w:val="mn-MN"/>
        </w:rPr>
        <w:t>Нэг. Нийтлэг үндэслэл</w:t>
      </w:r>
    </w:p>
    <w:p w14:paraId="5E900ED9" w14:textId="08B7DBBA" w:rsidR="0047019B" w:rsidRPr="00770685" w:rsidRDefault="0047019B" w:rsidP="00EC5FE0">
      <w:pPr>
        <w:pStyle w:val="Subtitle"/>
        <w:numPr>
          <w:ilvl w:val="1"/>
          <w:numId w:val="1"/>
        </w:numPr>
        <w:tabs>
          <w:tab w:val="left" w:pos="567"/>
        </w:tabs>
        <w:spacing w:before="120" w:after="120"/>
        <w:ind w:left="426" w:hanging="426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Энэхүү </w:t>
      </w:r>
      <w:r w:rsidR="0006133A" w:rsidRPr="00770685">
        <w:rPr>
          <w:rFonts w:ascii="Arial" w:hAnsi="Arial"/>
          <w:b w:val="0"/>
          <w:sz w:val="24"/>
          <w:lang w:val="mn-MN"/>
        </w:rPr>
        <w:t>нөхцөл, шаардлага нь</w:t>
      </w:r>
      <w:r w:rsidRPr="00770685">
        <w:rPr>
          <w:rFonts w:ascii="Arial" w:hAnsi="Arial"/>
          <w:b w:val="0"/>
          <w:sz w:val="24"/>
          <w:lang w:val="mn-MN"/>
        </w:rPr>
        <w:t xml:space="preserve"> ус ханга</w:t>
      </w:r>
      <w:r w:rsidR="00156FF0" w:rsidRPr="00770685">
        <w:rPr>
          <w:rFonts w:ascii="Arial" w:hAnsi="Arial"/>
          <w:b w:val="0"/>
          <w:sz w:val="24"/>
          <w:lang w:val="mn-MN"/>
        </w:rPr>
        <w:t xml:space="preserve">мж, ариутгах татуургын </w:t>
      </w:r>
      <w:r w:rsidR="00C82647" w:rsidRPr="00770685">
        <w:rPr>
          <w:rFonts w:ascii="Arial" w:hAnsi="Arial"/>
          <w:b w:val="0"/>
          <w:sz w:val="24"/>
          <w:lang w:val="mn-MN"/>
        </w:rPr>
        <w:t xml:space="preserve">ашиглалт, засвар, үйлчилгээний </w:t>
      </w:r>
      <w:r w:rsidR="00156FF0" w:rsidRPr="00770685">
        <w:rPr>
          <w:rFonts w:ascii="Arial" w:hAnsi="Arial"/>
          <w:b w:val="0"/>
          <w:sz w:val="24"/>
          <w:lang w:val="mn-MN"/>
        </w:rPr>
        <w:t>чиглэлээр</w:t>
      </w:r>
      <w:r w:rsidRPr="00770685">
        <w:rPr>
          <w:rFonts w:ascii="Arial" w:hAnsi="Arial"/>
          <w:b w:val="0"/>
          <w:sz w:val="24"/>
          <w:lang w:val="mn-MN"/>
        </w:rPr>
        <w:t xml:space="preserve"> </w:t>
      </w:r>
      <w:r w:rsidR="00D434FD" w:rsidRPr="00770685">
        <w:rPr>
          <w:rFonts w:ascii="Arial" w:hAnsi="Arial"/>
          <w:b w:val="0"/>
          <w:sz w:val="24"/>
          <w:lang w:val="mn-MN"/>
        </w:rPr>
        <w:t>үйл ажиллагаа явуулах хуулийн этгээдэд</w:t>
      </w:r>
      <w:r w:rsidRPr="00770685">
        <w:rPr>
          <w:rFonts w:ascii="Arial" w:hAnsi="Arial"/>
          <w:b w:val="0"/>
          <w:sz w:val="24"/>
          <w:lang w:val="mn-MN"/>
        </w:rPr>
        <w:t xml:space="preserve"> тусгай зөвшөөрөл олгох</w:t>
      </w:r>
      <w:r w:rsidR="00D375DE" w:rsidRPr="00770685">
        <w:rPr>
          <w:rFonts w:ascii="Arial" w:hAnsi="Arial"/>
          <w:b w:val="0"/>
          <w:sz w:val="24"/>
          <w:lang w:val="mn-MN"/>
        </w:rPr>
        <w:t>,</w:t>
      </w:r>
      <w:r w:rsidR="000C255A" w:rsidRPr="00770685">
        <w:rPr>
          <w:rFonts w:ascii="Arial" w:hAnsi="Arial"/>
          <w:b w:val="0"/>
          <w:sz w:val="24"/>
          <w:lang w:val="mn-MN"/>
        </w:rPr>
        <w:t xml:space="preserve"> сунгах</w:t>
      </w:r>
      <w:r w:rsidR="00156FF0" w:rsidRPr="00770685">
        <w:rPr>
          <w:rFonts w:ascii="Arial" w:hAnsi="Arial"/>
          <w:b w:val="0"/>
          <w:sz w:val="24"/>
          <w:lang w:val="mn-MN"/>
        </w:rPr>
        <w:t xml:space="preserve">, </w:t>
      </w:r>
      <w:r w:rsidR="003C3D2F" w:rsidRPr="00770685">
        <w:rPr>
          <w:rFonts w:ascii="Arial" w:hAnsi="Arial"/>
          <w:b w:val="0"/>
          <w:sz w:val="24"/>
          <w:lang w:val="mn-MN"/>
        </w:rPr>
        <w:t xml:space="preserve">түдгэлзүүлэх, </w:t>
      </w:r>
      <w:r w:rsidR="00156FF0" w:rsidRPr="00770685">
        <w:rPr>
          <w:rFonts w:ascii="Arial" w:hAnsi="Arial"/>
          <w:b w:val="0"/>
          <w:sz w:val="24"/>
          <w:lang w:val="mn-MN"/>
        </w:rPr>
        <w:t>хүчингүй болгох</w:t>
      </w:r>
      <w:r w:rsidR="00112583" w:rsidRPr="00770685">
        <w:rPr>
          <w:rFonts w:ascii="Arial" w:hAnsi="Arial"/>
          <w:b w:val="0"/>
          <w:sz w:val="24"/>
          <w:lang w:val="mn-MN"/>
        </w:rPr>
        <w:t xml:space="preserve"> болон </w:t>
      </w:r>
      <w:r w:rsidR="003C3D2F" w:rsidRPr="00770685">
        <w:rPr>
          <w:rFonts w:ascii="Arial" w:hAnsi="Arial"/>
          <w:b w:val="0"/>
          <w:sz w:val="24"/>
          <w:lang w:val="mn-MN"/>
        </w:rPr>
        <w:t xml:space="preserve">тусгай зөвшөөрлийн </w:t>
      </w:r>
      <w:r w:rsidR="00112583" w:rsidRPr="00770685">
        <w:rPr>
          <w:rFonts w:ascii="Arial" w:hAnsi="Arial"/>
          <w:b w:val="0"/>
          <w:sz w:val="24"/>
          <w:lang w:val="mn-MN"/>
        </w:rPr>
        <w:t>үйл ажиллагаа</w:t>
      </w:r>
      <w:r w:rsidR="003C3D2F" w:rsidRPr="00770685">
        <w:rPr>
          <w:rFonts w:ascii="Arial" w:hAnsi="Arial"/>
          <w:b w:val="0"/>
          <w:sz w:val="24"/>
          <w:lang w:val="mn-MN"/>
        </w:rPr>
        <w:t>, хэрэгжүүлж буй байдалд</w:t>
      </w:r>
      <w:r w:rsidR="00112583" w:rsidRPr="00770685">
        <w:rPr>
          <w:rFonts w:ascii="Arial" w:hAnsi="Arial"/>
          <w:b w:val="0"/>
          <w:sz w:val="24"/>
          <w:lang w:val="mn-MN"/>
        </w:rPr>
        <w:t xml:space="preserve"> хяна</w:t>
      </w:r>
      <w:r w:rsidR="003C3D2F" w:rsidRPr="00770685">
        <w:rPr>
          <w:rFonts w:ascii="Arial" w:hAnsi="Arial"/>
          <w:b w:val="0"/>
          <w:sz w:val="24"/>
          <w:lang w:val="mn-MN"/>
        </w:rPr>
        <w:t>лт тавихтай холбогдсон</w:t>
      </w:r>
      <w:r w:rsidRPr="00770685">
        <w:rPr>
          <w:rFonts w:ascii="Arial" w:hAnsi="Arial"/>
          <w:b w:val="0"/>
          <w:sz w:val="24"/>
          <w:lang w:val="mn-MN"/>
        </w:rPr>
        <w:t xml:space="preserve"> харилцааг зохицуулна</w:t>
      </w:r>
      <w:r w:rsidR="00B5131E" w:rsidRPr="00770685">
        <w:rPr>
          <w:rFonts w:ascii="Arial" w:hAnsi="Arial"/>
          <w:b w:val="0"/>
          <w:sz w:val="24"/>
          <w:lang w:val="mn-MN"/>
        </w:rPr>
        <w:t>.</w:t>
      </w:r>
    </w:p>
    <w:p w14:paraId="736673E5" w14:textId="70A0BCF2" w:rsidR="00313AB0" w:rsidRPr="00770685" w:rsidRDefault="00232B4E" w:rsidP="00EC5FE0">
      <w:pPr>
        <w:pStyle w:val="Subtitle"/>
        <w:numPr>
          <w:ilvl w:val="1"/>
          <w:numId w:val="1"/>
        </w:numPr>
        <w:tabs>
          <w:tab w:val="left" w:pos="567"/>
        </w:tabs>
        <w:spacing w:before="120" w:after="120"/>
        <w:ind w:left="426" w:hanging="426"/>
        <w:jc w:val="both"/>
        <w:rPr>
          <w:rFonts w:ascii="Arial" w:hAnsi="Arial"/>
          <w:b w:val="0"/>
          <w:bCs w:val="0"/>
          <w:color w:val="FF0000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Тусгай зөвшөөрлийн н</w:t>
      </w:r>
      <w:r w:rsidR="00313AB0" w:rsidRPr="00770685">
        <w:rPr>
          <w:rFonts w:ascii="Arial" w:hAnsi="Arial"/>
          <w:b w:val="0"/>
          <w:color w:val="000000" w:themeColor="text1"/>
          <w:sz w:val="24"/>
          <w:lang w:val="mn-MN"/>
        </w:rPr>
        <w:t>өхцөл, шаардлаг</w:t>
      </w:r>
      <w:r w:rsidR="001E7EAB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а </w:t>
      </w:r>
      <w:r w:rsidR="001E7EAB" w:rsidRPr="00770685">
        <w:rPr>
          <w:rFonts w:ascii="Arial" w:hAnsi="Arial"/>
          <w:b w:val="0"/>
          <w:sz w:val="24"/>
          <w:lang w:val="mn-MN"/>
        </w:rPr>
        <w:t>нь</w:t>
      </w:r>
      <w:r w:rsidR="00156FF0" w:rsidRPr="00770685">
        <w:rPr>
          <w:rFonts w:ascii="Arial" w:hAnsi="Arial"/>
          <w:b w:val="0"/>
          <w:sz w:val="24"/>
          <w:lang w:val="mn-MN"/>
        </w:rPr>
        <w:t xml:space="preserve"> </w:t>
      </w:r>
      <w:r w:rsidR="00C82647" w:rsidRPr="00770685">
        <w:rPr>
          <w:rFonts w:ascii="Arial" w:hAnsi="Arial"/>
          <w:b w:val="0"/>
          <w:sz w:val="24"/>
          <w:lang w:val="mn-MN"/>
        </w:rPr>
        <w:t xml:space="preserve">тусгай зөвшөөрөл эзэмшигч </w:t>
      </w:r>
      <w:r w:rsidR="00313AB0" w:rsidRPr="00770685">
        <w:rPr>
          <w:rFonts w:ascii="Arial" w:hAnsi="Arial"/>
          <w:b w:val="0"/>
          <w:sz w:val="24"/>
          <w:lang w:val="mn-MN"/>
        </w:rPr>
        <w:t xml:space="preserve">ус хангамж, ариутгах татуургын </w:t>
      </w:r>
      <w:r w:rsidR="00466DDC" w:rsidRPr="00770685">
        <w:rPr>
          <w:rFonts w:ascii="Arial" w:hAnsi="Arial"/>
          <w:b w:val="0"/>
          <w:sz w:val="24"/>
          <w:lang w:val="mn-MN"/>
        </w:rPr>
        <w:t xml:space="preserve">ашиглалт, </w:t>
      </w:r>
      <w:r w:rsidR="000D2938" w:rsidRPr="00770685">
        <w:rPr>
          <w:rFonts w:ascii="Arial" w:hAnsi="Arial"/>
          <w:b w:val="0"/>
          <w:sz w:val="24"/>
          <w:lang w:val="mn-MN"/>
        </w:rPr>
        <w:t xml:space="preserve">засвар, </w:t>
      </w:r>
      <w:r w:rsidR="00466DDC" w:rsidRPr="00770685">
        <w:rPr>
          <w:rFonts w:ascii="Arial" w:hAnsi="Arial"/>
          <w:b w:val="0"/>
          <w:sz w:val="24"/>
          <w:lang w:val="mn-MN"/>
        </w:rPr>
        <w:t>үйлчилгээний</w:t>
      </w:r>
      <w:r w:rsidR="00E00087" w:rsidRPr="00770685">
        <w:rPr>
          <w:rFonts w:ascii="Arial" w:hAnsi="Arial"/>
          <w:b w:val="0"/>
          <w:sz w:val="24"/>
          <w:lang w:val="mn-MN"/>
        </w:rPr>
        <w:t xml:space="preserve"> </w:t>
      </w:r>
      <w:r w:rsidR="00313AB0" w:rsidRPr="00770685">
        <w:rPr>
          <w:rFonts w:ascii="Arial" w:hAnsi="Arial"/>
          <w:b w:val="0"/>
          <w:color w:val="000000" w:themeColor="text1"/>
          <w:sz w:val="24"/>
          <w:lang w:val="mn-MN"/>
        </w:rPr>
        <w:t>чанар</w:t>
      </w:r>
      <w:r w:rsidR="00466DDC" w:rsidRPr="00770685">
        <w:rPr>
          <w:rFonts w:ascii="Arial" w:hAnsi="Arial"/>
          <w:b w:val="0"/>
          <w:color w:val="000000" w:themeColor="text1"/>
          <w:sz w:val="24"/>
          <w:lang w:val="mn-MN"/>
        </w:rPr>
        <w:t>,</w:t>
      </w:r>
      <w:r w:rsidR="00313AB0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стандар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т</w:t>
      </w:r>
      <w:r w:rsidR="003B7FA8" w:rsidRPr="00770685">
        <w:rPr>
          <w:rFonts w:ascii="Arial" w:hAnsi="Arial"/>
          <w:b w:val="0"/>
          <w:color w:val="000000" w:themeColor="text1"/>
          <w:sz w:val="24"/>
          <w:lang w:val="mn-MN"/>
        </w:rPr>
        <w:t>ыг</w:t>
      </w:r>
      <w:r w:rsidR="00D375DE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="00466DDC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хангаж, </w:t>
      </w:r>
      <w:r w:rsidR="00313AB0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технологийн </w:t>
      </w:r>
      <w:r w:rsidR="00D375DE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дагуу </w:t>
      </w:r>
      <w:r w:rsidR="00313AB0" w:rsidRPr="00770685">
        <w:rPr>
          <w:rFonts w:ascii="Arial" w:hAnsi="Arial"/>
          <w:b w:val="0"/>
          <w:color w:val="000000" w:themeColor="text1"/>
          <w:sz w:val="24"/>
          <w:lang w:val="mn-MN"/>
        </w:rPr>
        <w:t>найдвартай, үр ашигтай ажилла</w:t>
      </w:r>
      <w:r w:rsidR="001E7EAB" w:rsidRPr="00770685">
        <w:rPr>
          <w:rFonts w:ascii="Arial" w:hAnsi="Arial"/>
          <w:b w:val="0"/>
          <w:color w:val="000000" w:themeColor="text1"/>
          <w:sz w:val="24"/>
          <w:lang w:val="mn-MN"/>
        </w:rPr>
        <w:t>х нөхц</w:t>
      </w:r>
      <w:r w:rsidR="00D375DE" w:rsidRPr="00770685">
        <w:rPr>
          <w:rFonts w:ascii="Arial" w:hAnsi="Arial"/>
          <w:b w:val="0"/>
          <w:color w:val="000000" w:themeColor="text1"/>
          <w:sz w:val="24"/>
          <w:lang w:val="mn-MN"/>
        </w:rPr>
        <w:t>ө</w:t>
      </w:r>
      <w:r w:rsidR="00466DDC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лийг бүрдүүлэхэд </w:t>
      </w:r>
      <w:r w:rsidR="00F40BB2" w:rsidRPr="00770685">
        <w:rPr>
          <w:rFonts w:ascii="Arial" w:hAnsi="Arial"/>
          <w:b w:val="0"/>
          <w:color w:val="000000" w:themeColor="text1"/>
          <w:sz w:val="24"/>
          <w:lang w:val="mn-MN"/>
        </w:rPr>
        <w:t>оршино.</w:t>
      </w:r>
    </w:p>
    <w:p w14:paraId="14F49E49" w14:textId="41B3E972" w:rsidR="00D936FC" w:rsidRPr="00770685" w:rsidRDefault="0047019B" w:rsidP="00D936FC">
      <w:pPr>
        <w:pStyle w:val="Subtitle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sz w:val="24"/>
          <w:lang w:val="mn-MN"/>
        </w:rPr>
        <w:t xml:space="preserve">Хоёр. </w:t>
      </w:r>
      <w:r w:rsidR="003A6A3B" w:rsidRPr="00770685">
        <w:rPr>
          <w:rFonts w:ascii="Arial" w:hAnsi="Arial"/>
          <w:sz w:val="24"/>
          <w:lang w:val="mn-MN"/>
        </w:rPr>
        <w:t>Т</w:t>
      </w:r>
      <w:r w:rsidR="002B0280" w:rsidRPr="00770685">
        <w:rPr>
          <w:rFonts w:ascii="Arial" w:hAnsi="Arial"/>
          <w:sz w:val="24"/>
          <w:lang w:val="mn-MN"/>
        </w:rPr>
        <w:t>авигдах</w:t>
      </w:r>
      <w:r w:rsidR="00030B13" w:rsidRPr="00770685">
        <w:rPr>
          <w:rFonts w:ascii="Arial" w:hAnsi="Arial"/>
          <w:sz w:val="24"/>
          <w:lang w:val="mn-MN"/>
        </w:rPr>
        <w:t xml:space="preserve"> </w:t>
      </w:r>
      <w:r w:rsidR="00290736" w:rsidRPr="00770685">
        <w:rPr>
          <w:rFonts w:ascii="Arial" w:hAnsi="Arial"/>
          <w:sz w:val="24"/>
          <w:lang w:val="mn-MN"/>
        </w:rPr>
        <w:t xml:space="preserve">ерөнхий </w:t>
      </w:r>
      <w:r w:rsidR="008C5CA7" w:rsidRPr="00770685">
        <w:rPr>
          <w:rFonts w:ascii="Arial" w:hAnsi="Arial"/>
          <w:sz w:val="24"/>
          <w:lang w:val="mn-MN"/>
        </w:rPr>
        <w:t xml:space="preserve">нөхцөл, </w:t>
      </w:r>
      <w:r w:rsidR="00030B13" w:rsidRPr="00770685">
        <w:rPr>
          <w:rFonts w:ascii="Arial" w:hAnsi="Arial"/>
          <w:sz w:val="24"/>
          <w:lang w:val="mn-MN"/>
        </w:rPr>
        <w:t>шаардлага</w:t>
      </w:r>
    </w:p>
    <w:p w14:paraId="5A9CCA10" w14:textId="531BC3ED" w:rsidR="00D936FC" w:rsidRPr="00770685" w:rsidRDefault="00D936FC" w:rsidP="006F43A1">
      <w:pPr>
        <w:pStyle w:val="Subtitle"/>
        <w:numPr>
          <w:ilvl w:val="1"/>
          <w:numId w:val="2"/>
        </w:numPr>
        <w:tabs>
          <w:tab w:val="left" w:pos="567"/>
        </w:tabs>
        <w:spacing w:before="120" w:after="120"/>
        <w:ind w:left="426" w:hanging="426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Тусгай зөвшөөрөл хүссэн хуулийн этгээд нь шаардлага хангасан тусгай зөвшөөрлийн өргөдөл, </w:t>
      </w:r>
      <w:r w:rsidR="002E2EBC" w:rsidRPr="00770685">
        <w:rPr>
          <w:rFonts w:ascii="Arial" w:hAnsi="Arial"/>
          <w:b w:val="0"/>
          <w:sz w:val="24"/>
          <w:lang w:val="mn-MN"/>
        </w:rPr>
        <w:t>бүрдүүлэх</w:t>
      </w:r>
      <w:r w:rsidRPr="00770685">
        <w:rPr>
          <w:rFonts w:ascii="Arial" w:hAnsi="Arial"/>
          <w:b w:val="0"/>
          <w:sz w:val="24"/>
          <w:lang w:val="mn-MN"/>
        </w:rPr>
        <w:t xml:space="preserve"> материалыг</w:t>
      </w:r>
      <w:r w:rsidR="00CA636E" w:rsidRPr="00770685">
        <w:rPr>
          <w:rFonts w:ascii="Arial" w:hAnsi="Arial"/>
          <w:b w:val="0"/>
          <w:sz w:val="24"/>
          <w:lang w:val="mn-MN"/>
        </w:rPr>
        <w:t xml:space="preserve"> </w:t>
      </w:r>
      <w:r w:rsidRPr="00770685">
        <w:rPr>
          <w:rFonts w:ascii="Arial" w:hAnsi="Arial"/>
          <w:b w:val="0"/>
          <w:sz w:val="24"/>
          <w:lang w:val="mn-MN"/>
        </w:rPr>
        <w:t xml:space="preserve">холбогдох хууль тогтоомжид заасан хугацаанд </w:t>
      </w:r>
      <w:r w:rsidR="0022638A" w:rsidRPr="00770685">
        <w:rPr>
          <w:rFonts w:ascii="Arial" w:hAnsi="Arial"/>
          <w:b w:val="0"/>
          <w:sz w:val="24"/>
          <w:lang w:val="mn-MN"/>
        </w:rPr>
        <w:t>тусгай зөвшөөрлийн цахим систем /license.mn/-ээр</w:t>
      </w:r>
      <w:r w:rsidRPr="00770685">
        <w:rPr>
          <w:rFonts w:ascii="Arial" w:hAnsi="Arial"/>
          <w:b w:val="0"/>
          <w:sz w:val="24"/>
          <w:lang w:val="mn-MN"/>
        </w:rPr>
        <w:t xml:space="preserve"> болон </w:t>
      </w:r>
      <w:r w:rsidR="006F43A1" w:rsidRPr="00770685">
        <w:rPr>
          <w:rFonts w:ascii="Arial" w:hAnsi="Arial"/>
          <w:b w:val="0"/>
          <w:sz w:val="24"/>
          <w:lang w:val="mn-MN"/>
        </w:rPr>
        <w:t>баталгаажуулсан хэвлэмэл</w:t>
      </w:r>
      <w:r w:rsidRPr="00770685">
        <w:rPr>
          <w:rFonts w:ascii="Arial" w:hAnsi="Arial"/>
          <w:b w:val="0"/>
          <w:sz w:val="24"/>
          <w:lang w:val="mn-MN"/>
        </w:rPr>
        <w:t xml:space="preserve"> хэлбэрээр бүрэн гүйцэд ирүүлсэн байх;</w:t>
      </w:r>
    </w:p>
    <w:p w14:paraId="5EEDF43B" w14:textId="77777777" w:rsidR="0053560E" w:rsidRPr="00770685" w:rsidRDefault="0053560E" w:rsidP="00D936FC">
      <w:pPr>
        <w:pStyle w:val="Subtitle"/>
        <w:tabs>
          <w:tab w:val="left" w:pos="567"/>
        </w:tabs>
        <w:jc w:val="left"/>
        <w:rPr>
          <w:rFonts w:ascii="Arial" w:hAnsi="Arial"/>
          <w:b w:val="0"/>
          <w:i/>
          <w:lang w:val="mn-MN"/>
        </w:rPr>
      </w:pPr>
    </w:p>
    <w:p w14:paraId="3DE7D1EB" w14:textId="2FA76BC5" w:rsidR="00946E00" w:rsidRPr="00770685" w:rsidRDefault="00946E00" w:rsidP="00F07BA7">
      <w:pPr>
        <w:pStyle w:val="ListParagraph"/>
        <w:numPr>
          <w:ilvl w:val="1"/>
          <w:numId w:val="44"/>
        </w:numPr>
        <w:tabs>
          <w:tab w:val="left" w:pos="1276"/>
        </w:tabs>
        <w:spacing w:after="0"/>
        <w:ind w:left="450" w:hanging="45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Ус хангамж, ариутгах татуургын ашиглалт, засвар, үйлчилгээ</w:t>
      </w:r>
      <w:r w:rsidR="002E2EBC" w:rsidRPr="00770685">
        <w:rPr>
          <w:rFonts w:ascii="Arial" w:hAnsi="Arial" w:cs="Arial"/>
          <w:iCs/>
          <w:sz w:val="24"/>
          <w:szCs w:val="24"/>
          <w:lang w:val="mn-MN"/>
        </w:rPr>
        <w:t xml:space="preserve"> эрхлэх </w:t>
      </w:r>
      <w:r w:rsidR="0097144A" w:rsidRPr="00770685">
        <w:rPr>
          <w:rFonts w:ascii="Arial" w:hAnsi="Arial" w:cs="Arial"/>
          <w:iCs/>
          <w:sz w:val="24"/>
          <w:szCs w:val="24"/>
          <w:lang w:val="mn-MN"/>
        </w:rPr>
        <w:t>аж ахуйн нэгж, байгууллага</w:t>
      </w:r>
      <w:r w:rsidRPr="00770685">
        <w:rPr>
          <w:rFonts w:ascii="Arial" w:hAnsi="Arial" w:cs="Arial"/>
          <w:iCs/>
          <w:sz w:val="24"/>
          <w:szCs w:val="24"/>
          <w:lang w:val="mn-MN"/>
        </w:rPr>
        <w:t xml:space="preserve"> нь </w:t>
      </w:r>
      <w:r w:rsidR="002E2EBC" w:rsidRPr="00770685">
        <w:rPr>
          <w:rFonts w:ascii="Arial" w:hAnsi="Arial" w:cs="Arial"/>
          <w:iCs/>
          <w:sz w:val="24"/>
          <w:szCs w:val="24"/>
          <w:lang w:val="mn-MN"/>
        </w:rPr>
        <w:t>дараах</w:t>
      </w:r>
      <w:r w:rsidRPr="00770685">
        <w:rPr>
          <w:rFonts w:ascii="Arial" w:hAnsi="Arial" w:cs="Arial"/>
          <w:iCs/>
          <w:sz w:val="24"/>
          <w:szCs w:val="24"/>
          <w:lang w:val="mn-MN"/>
        </w:rPr>
        <w:t xml:space="preserve"> чиглэл</w:t>
      </w:r>
      <w:r w:rsidR="002F1306" w:rsidRPr="00770685">
        <w:rPr>
          <w:rFonts w:ascii="Arial" w:hAnsi="Arial" w:cs="Arial"/>
          <w:iCs/>
          <w:sz w:val="24"/>
          <w:szCs w:val="24"/>
          <w:lang w:val="mn-MN"/>
        </w:rPr>
        <w:t>үүд</w:t>
      </w:r>
      <w:r w:rsidRPr="00770685">
        <w:rPr>
          <w:rFonts w:ascii="Arial" w:hAnsi="Arial" w:cs="Arial"/>
          <w:iCs/>
          <w:sz w:val="24"/>
          <w:szCs w:val="24"/>
          <w:lang w:val="mn-MN"/>
        </w:rPr>
        <w:t>ээр ерөнхий нөхцөл, шаардлагыг хангасан байна. Үүнд:</w:t>
      </w:r>
    </w:p>
    <w:p w14:paraId="4D5DE178" w14:textId="729FE760" w:rsidR="00946E00" w:rsidRPr="00770685" w:rsidRDefault="00946E00" w:rsidP="00946E00">
      <w:pPr>
        <w:pStyle w:val="ListParagraph"/>
        <w:numPr>
          <w:ilvl w:val="2"/>
          <w:numId w:val="44"/>
        </w:num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Санхүү эдийн засгийн чиглэлээр:</w:t>
      </w:r>
    </w:p>
    <w:p w14:paraId="51FAF5BD" w14:textId="223FEA9F" w:rsidR="00F07BA7" w:rsidRPr="00770685" w:rsidRDefault="00FA6D79" w:rsidP="004D0EC8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Т</w:t>
      </w:r>
      <w:r w:rsidR="00F07BA7" w:rsidRPr="00770685">
        <w:rPr>
          <w:rFonts w:ascii="Arial" w:hAnsi="Arial" w:cs="Arial"/>
          <w:iCs/>
          <w:sz w:val="24"/>
          <w:szCs w:val="24"/>
          <w:lang w:val="mn-MN"/>
        </w:rPr>
        <w:t>ухайн чиглэлээр үйл ажиллагаа</w:t>
      </w:r>
      <w:r w:rsidR="004274DB" w:rsidRPr="00770685">
        <w:rPr>
          <w:rFonts w:ascii="Arial" w:hAnsi="Arial" w:cs="Arial"/>
          <w:iCs/>
          <w:sz w:val="24"/>
          <w:szCs w:val="24"/>
          <w:lang w:val="mn-MN"/>
        </w:rPr>
        <w:t>г хэвийн</w:t>
      </w:r>
      <w:r w:rsidR="00F07BA7" w:rsidRPr="00770685">
        <w:rPr>
          <w:rFonts w:ascii="Arial" w:hAnsi="Arial" w:cs="Arial"/>
          <w:iCs/>
          <w:sz w:val="24"/>
          <w:szCs w:val="24"/>
          <w:lang w:val="mn-MN"/>
        </w:rPr>
        <w:t xml:space="preserve"> явуулах санхүүгийн чадамжтай </w:t>
      </w:r>
      <w:r w:rsidR="00F07BA7" w:rsidRPr="00770685">
        <w:rPr>
          <w:rFonts w:ascii="Arial" w:hAnsi="Arial" w:cs="Arial"/>
          <w:sz w:val="24"/>
          <w:szCs w:val="24"/>
          <w:lang w:val="mn-MN"/>
        </w:rPr>
        <w:t>байх</w:t>
      </w:r>
      <w:r w:rsidR="00F07BA7" w:rsidRPr="00770685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18B7389B" w14:textId="199593FA" w:rsidR="00F07BA7" w:rsidRPr="00770685" w:rsidRDefault="00F07BA7" w:rsidP="004D0EC8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Салбарын бодлого</w:t>
      </w:r>
      <w:r w:rsidR="004274DB" w:rsidRPr="00770685">
        <w:rPr>
          <w:rFonts w:ascii="Arial" w:hAnsi="Arial" w:cs="Arial"/>
          <w:sz w:val="24"/>
          <w:szCs w:val="24"/>
          <w:lang w:val="mn-MN"/>
        </w:rPr>
        <w:t>, чиглэлийг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 хэрэгжүүлэх боломжтой</w:t>
      </w:r>
      <w:r w:rsidR="00CA636E" w:rsidRPr="00770685">
        <w:rPr>
          <w:rFonts w:ascii="Arial" w:hAnsi="Arial" w:cs="Arial"/>
          <w:sz w:val="24"/>
          <w:szCs w:val="24"/>
          <w:lang w:val="mn-MN"/>
        </w:rPr>
        <w:t xml:space="preserve"> 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байгууллагын стратеги, бизнес төлөвлөгөөтэй байх; </w:t>
      </w:r>
    </w:p>
    <w:p w14:paraId="5A256F12" w14:textId="2E6682F9" w:rsidR="00F07BA7" w:rsidRPr="00770685" w:rsidRDefault="004274DB" w:rsidP="004D0EC8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Элэгдлийн зард</w:t>
      </w:r>
      <w:r w:rsidR="00F07BA7" w:rsidRPr="00770685">
        <w:rPr>
          <w:rFonts w:ascii="Arial" w:hAnsi="Arial" w:cs="Arial"/>
          <w:sz w:val="24"/>
          <w:szCs w:val="24"/>
          <w:lang w:val="mn-MN"/>
        </w:rPr>
        <w:t>л</w:t>
      </w:r>
      <w:r w:rsidRPr="00770685">
        <w:rPr>
          <w:rFonts w:ascii="Arial" w:hAnsi="Arial" w:cs="Arial"/>
          <w:sz w:val="24"/>
          <w:szCs w:val="24"/>
          <w:lang w:val="mn-MN"/>
        </w:rPr>
        <w:t>ын</w:t>
      </w:r>
      <w:r w:rsidR="00F07BA7" w:rsidRPr="00770685">
        <w:rPr>
          <w:rFonts w:ascii="Arial" w:hAnsi="Arial" w:cs="Arial"/>
          <w:sz w:val="24"/>
          <w:szCs w:val="24"/>
          <w:lang w:val="mn-MN"/>
        </w:rPr>
        <w:t xml:space="preserve"> болон эрсдэлийн санг хуримтлал байдлаар үүсгэсэн байх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 /</w:t>
      </w:r>
      <w:r w:rsidR="002E2EBC" w:rsidRPr="00770685">
        <w:rPr>
          <w:rFonts w:ascii="Arial" w:hAnsi="Arial" w:cs="Arial"/>
          <w:sz w:val="24"/>
          <w:szCs w:val="24"/>
          <w:lang w:val="mn-MN"/>
        </w:rPr>
        <w:t xml:space="preserve">тусгай зөвшөөрөл 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шинээр </w:t>
      </w:r>
      <w:r w:rsidR="002E2EBC" w:rsidRPr="00770685">
        <w:rPr>
          <w:rFonts w:ascii="Arial" w:hAnsi="Arial" w:cs="Arial"/>
          <w:sz w:val="24"/>
          <w:szCs w:val="24"/>
          <w:lang w:val="mn-MN"/>
        </w:rPr>
        <w:t>хүссэн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 тохиолдолд эрсдэлийн сантай байх/</w:t>
      </w:r>
      <w:r w:rsidR="00F07BA7" w:rsidRPr="00770685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0D6A724E" w14:textId="7523A1EE" w:rsidR="007261D9" w:rsidRPr="00770685" w:rsidRDefault="007261D9" w:rsidP="004D0EC8">
      <w:pPr>
        <w:pStyle w:val="ListParagraph"/>
        <w:numPr>
          <w:ilvl w:val="3"/>
          <w:numId w:val="44"/>
        </w:numPr>
        <w:tabs>
          <w:tab w:val="left" w:pos="1440"/>
        </w:tabs>
        <w:ind w:left="1710" w:hanging="99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Хангагч байгууллагад хуримтлагдсан өр төлбөргүй эсвэл өр барагдуулах график, гэрээтэй, түүний хэрэгжилтийг хангаж байгааг нотлох баримттай байх</w:t>
      </w:r>
      <w:r w:rsidRPr="00770685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55957181" w14:textId="2DBB47D3" w:rsidR="0053560E" w:rsidRPr="00770685" w:rsidRDefault="004418E8" w:rsidP="004D0EC8">
      <w:pPr>
        <w:pStyle w:val="ListParagraph"/>
        <w:numPr>
          <w:ilvl w:val="3"/>
          <w:numId w:val="44"/>
        </w:numPr>
        <w:ind w:left="1710" w:hanging="99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Тусгай зөвшөөрөл эзэмшигч</w:t>
      </w:r>
      <w:r w:rsidR="00864D94" w:rsidRPr="00770685">
        <w:rPr>
          <w:rFonts w:ascii="Arial" w:hAnsi="Arial" w:cs="Arial"/>
          <w:sz w:val="24"/>
          <w:szCs w:val="24"/>
          <w:lang w:val="mn-MN"/>
        </w:rPr>
        <w:t xml:space="preserve"> 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нь </w:t>
      </w:r>
      <w:r w:rsidR="0053560E" w:rsidRPr="00770685">
        <w:rPr>
          <w:rFonts w:ascii="Arial" w:hAnsi="Arial" w:cs="Arial"/>
          <w:sz w:val="24"/>
          <w:szCs w:val="24"/>
          <w:lang w:val="mn-MN"/>
        </w:rPr>
        <w:t>орлого болоогүй усны хэмжээг зөв тооцоолж, усны алдагдлыг бууруулсан байх</w:t>
      </w:r>
      <w:r w:rsidR="0053560E" w:rsidRPr="00770685">
        <w:rPr>
          <w:rFonts w:ascii="Arial" w:hAnsi="Arial" w:cs="Arial"/>
          <w:bCs/>
          <w:sz w:val="24"/>
          <w:szCs w:val="24"/>
          <w:lang w:val="mn-MN"/>
        </w:rPr>
        <w:t>;</w:t>
      </w:r>
    </w:p>
    <w:p w14:paraId="13C43755" w14:textId="26526B7D" w:rsidR="004418E8" w:rsidRPr="00770685" w:rsidRDefault="00F07BA7" w:rsidP="004D0EC8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710" w:hanging="99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Ү</w:t>
      </w:r>
      <w:r w:rsidR="002F1306" w:rsidRPr="00770685">
        <w:rPr>
          <w:rFonts w:ascii="Arial" w:hAnsi="Arial" w:cs="Arial"/>
          <w:sz w:val="24"/>
          <w:szCs w:val="24"/>
          <w:lang w:val="mn-MN"/>
        </w:rPr>
        <w:t xml:space="preserve">йл ажиллагаандаа дотоод хяналтын баримт бичигтэй, хэрэгжилтийг хангаж ажилладаг </w:t>
      </w:r>
      <w:r w:rsidR="004418E8" w:rsidRPr="00770685">
        <w:rPr>
          <w:rFonts w:ascii="Arial" w:hAnsi="Arial" w:cs="Arial"/>
          <w:sz w:val="24"/>
          <w:szCs w:val="24"/>
          <w:lang w:val="mn-MN"/>
        </w:rPr>
        <w:t>байх;</w:t>
      </w:r>
    </w:p>
    <w:p w14:paraId="58168BFB" w14:textId="73A52A28" w:rsidR="00FA6D79" w:rsidRPr="00770685" w:rsidRDefault="00EA4A71" w:rsidP="002E2EBC">
      <w:pPr>
        <w:pStyle w:val="ListParagraph"/>
        <w:numPr>
          <w:ilvl w:val="3"/>
          <w:numId w:val="44"/>
        </w:numPr>
        <w:tabs>
          <w:tab w:val="left" w:pos="851"/>
          <w:tab w:val="left" w:pos="1134"/>
          <w:tab w:val="left" w:pos="1276"/>
          <w:tab w:val="left" w:pos="1701"/>
        </w:tabs>
        <w:spacing w:before="120" w:after="120"/>
        <w:ind w:left="1710" w:hanging="990"/>
        <w:jc w:val="both"/>
        <w:rPr>
          <w:rFonts w:ascii="Arial" w:hAnsi="Arial"/>
          <w:i/>
          <w:color w:val="0000FF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Н</w:t>
      </w:r>
      <w:r w:rsidR="00F07BA7" w:rsidRPr="00770685">
        <w:rPr>
          <w:rFonts w:ascii="Arial" w:hAnsi="Arial" w:cs="Arial"/>
          <w:iCs/>
          <w:sz w:val="24"/>
          <w:szCs w:val="24"/>
          <w:lang w:val="mn-MN"/>
        </w:rPr>
        <w:t>ягтлан бодох бүртгэлийн бодлогын баримт бич</w:t>
      </w:r>
      <w:r w:rsidR="00864D94" w:rsidRPr="00770685">
        <w:rPr>
          <w:rFonts w:ascii="Arial" w:hAnsi="Arial" w:cs="Arial"/>
          <w:iCs/>
          <w:sz w:val="24"/>
          <w:szCs w:val="24"/>
          <w:lang w:val="mn-MN"/>
        </w:rPr>
        <w:t>игтэй байх</w:t>
      </w:r>
      <w:r w:rsidR="002F1306" w:rsidRPr="00770685">
        <w:rPr>
          <w:rFonts w:ascii="Arial" w:hAnsi="Arial" w:cs="Arial"/>
          <w:sz w:val="24"/>
          <w:szCs w:val="24"/>
          <w:lang w:val="mn-MN"/>
        </w:rPr>
        <w:t>;</w:t>
      </w:r>
    </w:p>
    <w:p w14:paraId="1A963431" w14:textId="546B5F8A" w:rsidR="004D0EC8" w:rsidRPr="00770685" w:rsidRDefault="0097144A" w:rsidP="004D0EC8">
      <w:pPr>
        <w:pStyle w:val="ListParagraph"/>
        <w:numPr>
          <w:ilvl w:val="2"/>
          <w:numId w:val="44"/>
        </w:num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Ашиглалт үйлчилгээ, техникийн</w:t>
      </w:r>
      <w:r w:rsidR="004D0EC8" w:rsidRPr="00770685">
        <w:rPr>
          <w:rFonts w:ascii="Arial" w:hAnsi="Arial" w:cs="Arial"/>
          <w:iCs/>
          <w:sz w:val="24"/>
          <w:szCs w:val="24"/>
          <w:lang w:val="mn-MN"/>
        </w:rPr>
        <w:t xml:space="preserve"> чиглэлээр:</w:t>
      </w:r>
    </w:p>
    <w:p w14:paraId="752288E9" w14:textId="59074B8A" w:rsidR="007261D9" w:rsidRPr="00770685" w:rsidRDefault="00610930" w:rsidP="004D0EC8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Х</w:t>
      </w:r>
      <w:r w:rsidR="007261D9" w:rsidRPr="00770685">
        <w:rPr>
          <w:rFonts w:ascii="Arial" w:hAnsi="Arial" w:cs="Arial"/>
          <w:sz w:val="24"/>
          <w:szCs w:val="24"/>
          <w:lang w:val="mn-MN"/>
        </w:rPr>
        <w:t>өдөлмөрийн аюулгүй байдал эрүүл ахуйн шаардлагыг хангасан байх;</w:t>
      </w:r>
    </w:p>
    <w:p w14:paraId="6EDE870E" w14:textId="33C53AD2" w:rsidR="00D936FC" w:rsidRPr="00770685" w:rsidRDefault="00D936FC" w:rsidP="004D0EC8">
      <w:pPr>
        <w:pStyle w:val="ListParagraph"/>
        <w:numPr>
          <w:ilvl w:val="3"/>
          <w:numId w:val="48"/>
        </w:numPr>
        <w:tabs>
          <w:tab w:val="left" w:pos="1276"/>
        </w:tabs>
        <w:spacing w:after="0"/>
        <w:ind w:left="1710" w:hanging="99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>Ус, ариун цэврийн байгууламжи</w:t>
      </w:r>
      <w:r w:rsidR="00864D94" w:rsidRPr="00770685">
        <w:rPr>
          <w:rFonts w:ascii="Arial" w:hAnsi="Arial" w:cs="Arial"/>
          <w:sz w:val="24"/>
          <w:szCs w:val="24"/>
          <w:lang w:val="mn-MN"/>
        </w:rPr>
        <w:t>йн аюулгүй байдлын төлөвлөгөө</w:t>
      </w:r>
      <w:r w:rsidR="002F1306" w:rsidRPr="00770685">
        <w:rPr>
          <w:rFonts w:ascii="Arial" w:hAnsi="Arial" w:cs="Arial"/>
          <w:sz w:val="24"/>
          <w:szCs w:val="24"/>
          <w:lang w:val="mn-MN"/>
        </w:rPr>
        <w:t xml:space="preserve">тэй, түүний </w:t>
      </w:r>
      <w:r w:rsidR="00864D94" w:rsidRPr="00770685">
        <w:rPr>
          <w:rFonts w:ascii="Arial" w:hAnsi="Arial" w:cs="Arial"/>
          <w:sz w:val="24"/>
          <w:szCs w:val="24"/>
          <w:lang w:val="mn-MN"/>
        </w:rPr>
        <w:t>хэрэгжилтийг хангасан</w:t>
      </w:r>
      <w:r w:rsidRPr="00770685">
        <w:rPr>
          <w:rFonts w:ascii="Arial" w:hAnsi="Arial" w:cs="Arial"/>
          <w:sz w:val="24"/>
          <w:szCs w:val="24"/>
          <w:lang w:val="mn-MN"/>
        </w:rPr>
        <w:t xml:space="preserve"> байх;</w:t>
      </w:r>
    </w:p>
    <w:p w14:paraId="1C1F3EEB" w14:textId="1F03881A" w:rsidR="000053E2" w:rsidRPr="00770685" w:rsidRDefault="00641053" w:rsidP="004D0EC8">
      <w:pPr>
        <w:pStyle w:val="ListParagraph"/>
        <w:numPr>
          <w:ilvl w:val="3"/>
          <w:numId w:val="48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 xml:space="preserve">Үйл ажиллагааг хэвийн явуулахад шаардагдах </w:t>
      </w:r>
      <w:r w:rsidR="00924F05" w:rsidRPr="00770685">
        <w:rPr>
          <w:rFonts w:ascii="Arial" w:hAnsi="Arial" w:cs="Arial"/>
          <w:sz w:val="24"/>
          <w:szCs w:val="24"/>
          <w:lang w:val="mn-MN"/>
        </w:rPr>
        <w:t xml:space="preserve">Орон сууцны барилгын үйлчилгээ”, </w:t>
      </w:r>
      <w:r w:rsidRPr="00770685">
        <w:rPr>
          <w:rFonts w:ascii="Arial" w:hAnsi="Arial" w:cs="Arial"/>
          <w:sz w:val="24"/>
          <w:szCs w:val="24"/>
          <w:lang w:val="mn-MN"/>
        </w:rPr>
        <w:t>“Орон сууц</w:t>
      </w:r>
      <w:r w:rsidR="00141463" w:rsidRPr="00770685">
        <w:rPr>
          <w:rFonts w:ascii="Arial" w:hAnsi="Arial" w:cs="Arial"/>
          <w:sz w:val="24"/>
          <w:szCs w:val="24"/>
          <w:lang w:val="mn-MN"/>
        </w:rPr>
        <w:t xml:space="preserve">, нийтийн аж ахуйн үйлчилгээ, </w:t>
      </w:r>
      <w:r w:rsidR="00141463" w:rsidRPr="00770685">
        <w:rPr>
          <w:rFonts w:ascii="Arial" w:hAnsi="Arial" w:cs="Arial"/>
          <w:sz w:val="24"/>
          <w:szCs w:val="24"/>
          <w:lang w:val="mn-MN"/>
        </w:rPr>
        <w:lastRenderedPageBreak/>
        <w:t>нийтийн зориулалттай орон сууцны барилгын</w:t>
      </w:r>
      <w:r w:rsidR="00CA636E" w:rsidRPr="00770685">
        <w:rPr>
          <w:rFonts w:ascii="Arial" w:hAnsi="Arial" w:cs="Arial"/>
          <w:sz w:val="24"/>
          <w:szCs w:val="24"/>
          <w:lang w:val="mn-MN"/>
        </w:rPr>
        <w:t xml:space="preserve"> </w:t>
      </w:r>
      <w:r w:rsidR="00141463" w:rsidRPr="00770685">
        <w:rPr>
          <w:rFonts w:ascii="Arial" w:hAnsi="Arial" w:cs="Arial"/>
          <w:sz w:val="24"/>
          <w:szCs w:val="24"/>
          <w:lang w:val="mn-MN"/>
        </w:rPr>
        <w:t>менежмент</w:t>
      </w:r>
      <w:r w:rsidRPr="00770685">
        <w:rPr>
          <w:rFonts w:ascii="Arial" w:hAnsi="Arial" w:cs="Arial"/>
          <w:sz w:val="24"/>
          <w:szCs w:val="24"/>
          <w:lang w:val="mn-MN"/>
        </w:rPr>
        <w:t>” стандарт</w:t>
      </w:r>
      <w:r w:rsidR="00924F05" w:rsidRPr="00770685">
        <w:rPr>
          <w:rFonts w:ascii="Arial" w:hAnsi="Arial" w:cs="Arial"/>
          <w:sz w:val="24"/>
          <w:szCs w:val="24"/>
          <w:lang w:val="mn-MN"/>
        </w:rPr>
        <w:t>ууд</w:t>
      </w:r>
      <w:r w:rsidRPr="00770685">
        <w:rPr>
          <w:rFonts w:ascii="Arial" w:hAnsi="Arial" w:cs="Arial"/>
          <w:sz w:val="24"/>
          <w:szCs w:val="24"/>
          <w:lang w:val="mn-MN"/>
        </w:rPr>
        <w:t>ыг хангасан байх;</w:t>
      </w:r>
    </w:p>
    <w:p w14:paraId="515C4EFE" w14:textId="306E60FB" w:rsidR="002E2EBC" w:rsidRPr="00770685" w:rsidRDefault="00752831" w:rsidP="00174134">
      <w:pPr>
        <w:pStyle w:val="ListParagraph"/>
        <w:numPr>
          <w:ilvl w:val="3"/>
          <w:numId w:val="48"/>
        </w:numPr>
        <w:tabs>
          <w:tab w:val="left" w:pos="1170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bCs/>
          <w:sz w:val="24"/>
          <w:lang w:val="mn-MN"/>
        </w:rPr>
        <w:t xml:space="preserve">Үйл ажиллагаандаа </w:t>
      </w:r>
      <w:r w:rsidR="00D91690" w:rsidRPr="00770685">
        <w:rPr>
          <w:rFonts w:ascii="Arial" w:hAnsi="Arial" w:cs="Arial"/>
          <w:bCs/>
          <w:sz w:val="24"/>
          <w:lang w:val="mn-MN"/>
        </w:rPr>
        <w:t>программ хангамжий</w:t>
      </w:r>
      <w:r w:rsidR="00B618A0" w:rsidRPr="00770685">
        <w:rPr>
          <w:rFonts w:ascii="Arial" w:hAnsi="Arial" w:cs="Arial"/>
          <w:bCs/>
          <w:sz w:val="24"/>
          <w:lang w:val="mn-MN"/>
        </w:rPr>
        <w:t>г</w:t>
      </w:r>
      <w:r w:rsidRPr="00770685">
        <w:rPr>
          <w:rFonts w:ascii="Arial" w:hAnsi="Arial" w:cs="Arial"/>
          <w:bCs/>
          <w:sz w:val="24"/>
          <w:lang w:val="mn-MN"/>
        </w:rPr>
        <w:t xml:space="preserve"> нэвтрүүлсэн байх</w:t>
      </w:r>
      <w:r w:rsidRPr="00770685">
        <w:rPr>
          <w:rFonts w:ascii="Arial" w:hAnsi="Arial" w:cs="Arial"/>
          <w:sz w:val="24"/>
          <w:szCs w:val="24"/>
          <w:lang w:val="mn-MN"/>
        </w:rPr>
        <w:t>;</w:t>
      </w:r>
    </w:p>
    <w:p w14:paraId="213F10FA" w14:textId="77777777" w:rsidR="00F9137B" w:rsidRPr="00770685" w:rsidRDefault="00F9137B" w:rsidP="00F9137B">
      <w:pPr>
        <w:pStyle w:val="ListParagraph"/>
        <w:numPr>
          <w:ilvl w:val="3"/>
          <w:numId w:val="48"/>
        </w:numPr>
        <w:tabs>
          <w:tab w:val="left" w:pos="1276"/>
        </w:tabs>
        <w:spacing w:after="0"/>
        <w:ind w:left="1710" w:hanging="99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sz w:val="24"/>
          <w:szCs w:val="24"/>
          <w:lang w:val="mn-MN"/>
        </w:rPr>
        <w:t xml:space="preserve">Хариуцаж буй инженерийн барилга, байгууламж нь дамжин хэрэглэгч үүсгээгүй байх; </w:t>
      </w:r>
    </w:p>
    <w:p w14:paraId="6377CC31" w14:textId="3EB8D665" w:rsidR="00F546B5" w:rsidRPr="00770685" w:rsidRDefault="00987B41" w:rsidP="00983A1C">
      <w:pPr>
        <w:pStyle w:val="Subtitle"/>
        <w:numPr>
          <w:ilvl w:val="3"/>
          <w:numId w:val="48"/>
        </w:numPr>
        <w:tabs>
          <w:tab w:val="left" w:pos="567"/>
        </w:tabs>
        <w:spacing w:before="120" w:after="120"/>
        <w:ind w:left="1701" w:hanging="981"/>
        <w:jc w:val="both"/>
        <w:rPr>
          <w:rFonts w:ascii="Arial" w:hAnsi="Arial"/>
          <w:b w:val="0"/>
          <w:bCs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Тусгай зөвшөөрлийн </w:t>
      </w:r>
      <w:r w:rsidR="0035306F" w:rsidRPr="00770685">
        <w:rPr>
          <w:rFonts w:ascii="Arial" w:hAnsi="Arial"/>
          <w:b w:val="0"/>
          <w:sz w:val="24"/>
          <w:lang w:val="mn-MN"/>
        </w:rPr>
        <w:t>үйл ажиллагааны чиглэл бүрээр заагдсан тусгай шаардлагаас гадна салбарын хууль, тогтоомж болон эрх бүхий байгууллагаас батлан гаргасан норм, дүрэм, журам, стандартыг мөрдөж ажилла</w:t>
      </w:r>
      <w:r w:rsidR="005A7DC0" w:rsidRPr="00770685">
        <w:rPr>
          <w:rFonts w:ascii="Arial" w:hAnsi="Arial"/>
          <w:b w:val="0"/>
          <w:sz w:val="24"/>
          <w:lang w:val="mn-MN"/>
        </w:rPr>
        <w:t>даг байх</w:t>
      </w:r>
      <w:r w:rsidR="005A7DC0" w:rsidRPr="00770685">
        <w:rPr>
          <w:rFonts w:ascii="Arial" w:hAnsi="Arial"/>
          <w:sz w:val="24"/>
          <w:lang w:val="mn-MN"/>
        </w:rPr>
        <w:t>;</w:t>
      </w:r>
    </w:p>
    <w:p w14:paraId="4479BED7" w14:textId="66577F47" w:rsidR="00174134" w:rsidRPr="00770685" w:rsidRDefault="00174134" w:rsidP="000821AD">
      <w:pPr>
        <w:pStyle w:val="Subtitle"/>
        <w:numPr>
          <w:ilvl w:val="3"/>
          <w:numId w:val="48"/>
        </w:numPr>
        <w:tabs>
          <w:tab w:val="left" w:pos="567"/>
        </w:tabs>
        <w:spacing w:before="120" w:after="120"/>
        <w:ind w:left="1843" w:hanging="1134"/>
        <w:jc w:val="both"/>
        <w:rPr>
          <w:rFonts w:ascii="Arial" w:hAnsi="Arial"/>
          <w:b w:val="0"/>
          <w:bCs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Гарч болзошгүй аваар, ослоос урьдчилан сэргийлэ</w:t>
      </w:r>
      <w:r w:rsidR="002F1306" w:rsidRPr="00770685">
        <w:rPr>
          <w:rFonts w:ascii="Arial" w:hAnsi="Arial"/>
          <w:b w:val="0"/>
          <w:sz w:val="24"/>
          <w:lang w:val="mn-MN"/>
        </w:rPr>
        <w:t xml:space="preserve">н, </w:t>
      </w:r>
      <w:r w:rsidR="000821AD" w:rsidRPr="00770685">
        <w:rPr>
          <w:rFonts w:ascii="Arial" w:hAnsi="Arial"/>
          <w:b w:val="0"/>
          <w:sz w:val="24"/>
          <w:lang w:val="mn-MN"/>
        </w:rPr>
        <w:t xml:space="preserve">гамшгаас хамгаалах </w:t>
      </w:r>
      <w:r w:rsidRPr="00770685">
        <w:rPr>
          <w:rFonts w:ascii="Arial" w:hAnsi="Arial"/>
          <w:b w:val="0"/>
          <w:sz w:val="24"/>
          <w:lang w:val="mn-MN"/>
        </w:rPr>
        <w:t>төлөвлөгөөтэй байх</w:t>
      </w:r>
      <w:r w:rsidRPr="00770685">
        <w:rPr>
          <w:rFonts w:ascii="Arial" w:hAnsi="Arial"/>
          <w:sz w:val="24"/>
          <w:lang w:val="mn-MN"/>
        </w:rPr>
        <w:t>;</w:t>
      </w:r>
      <w:r w:rsidRPr="00770685">
        <w:rPr>
          <w:rFonts w:ascii="Arial" w:hAnsi="Arial"/>
          <w:b w:val="0"/>
          <w:sz w:val="24"/>
          <w:lang w:val="mn-MN"/>
        </w:rPr>
        <w:t xml:space="preserve">  </w:t>
      </w:r>
    </w:p>
    <w:p w14:paraId="6169600F" w14:textId="020B9B5A" w:rsidR="000821AD" w:rsidRPr="00770685" w:rsidRDefault="00BB1DA1" w:rsidP="00983A1C">
      <w:pPr>
        <w:pStyle w:val="Subtitle"/>
        <w:numPr>
          <w:ilvl w:val="3"/>
          <w:numId w:val="48"/>
        </w:numPr>
        <w:tabs>
          <w:tab w:val="left" w:pos="567"/>
        </w:tabs>
        <w:spacing w:before="120" w:after="120"/>
        <w:ind w:left="1701" w:hanging="981"/>
        <w:jc w:val="both"/>
        <w:rPr>
          <w:rFonts w:ascii="Arial" w:hAnsi="Arial"/>
          <w:b w:val="0"/>
          <w:bCs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Үйлдвэрлэл, үйлчилгээ эрхлэхэд шаардлагатай тусгай зориулалтын технологийн т</w:t>
      </w:r>
      <w:r w:rsidR="00174134" w:rsidRPr="00770685">
        <w:rPr>
          <w:rFonts w:ascii="Arial" w:hAnsi="Arial"/>
          <w:b w:val="0"/>
          <w:sz w:val="24"/>
          <w:lang w:val="mn-MN"/>
        </w:rPr>
        <w:t>оног төхөөрөмж, багаж хэрэгслийн нөөцтэй</w:t>
      </w:r>
      <w:r w:rsidR="000821AD" w:rsidRPr="00770685">
        <w:rPr>
          <w:rFonts w:ascii="Arial" w:hAnsi="Arial"/>
          <w:b w:val="0"/>
          <w:sz w:val="24"/>
          <w:lang w:val="mn-MN"/>
        </w:rPr>
        <w:t xml:space="preserve"> байх</w:t>
      </w:r>
      <w:r w:rsidR="000821AD" w:rsidRPr="00770685">
        <w:rPr>
          <w:rFonts w:ascii="Arial" w:hAnsi="Arial"/>
          <w:sz w:val="24"/>
          <w:lang w:val="mn-MN"/>
        </w:rPr>
        <w:t>;</w:t>
      </w:r>
      <w:r w:rsidR="000821AD" w:rsidRPr="00770685">
        <w:rPr>
          <w:rFonts w:ascii="Arial" w:hAnsi="Arial"/>
          <w:b w:val="0"/>
          <w:sz w:val="24"/>
          <w:lang w:val="mn-MN"/>
        </w:rPr>
        <w:t xml:space="preserve">  </w:t>
      </w:r>
      <w:r w:rsidR="00174134" w:rsidRPr="00770685">
        <w:rPr>
          <w:rFonts w:ascii="Arial" w:hAnsi="Arial"/>
          <w:b w:val="0"/>
          <w:sz w:val="24"/>
          <w:lang w:val="mn-MN"/>
        </w:rPr>
        <w:t xml:space="preserve"> </w:t>
      </w:r>
    </w:p>
    <w:p w14:paraId="434496C0" w14:textId="58C9ACBC" w:rsidR="002E2EBC" w:rsidRPr="00770685" w:rsidRDefault="000821AD" w:rsidP="00983A1C">
      <w:pPr>
        <w:pStyle w:val="Subtitle"/>
        <w:numPr>
          <w:ilvl w:val="3"/>
          <w:numId w:val="48"/>
        </w:numPr>
        <w:tabs>
          <w:tab w:val="left" w:pos="567"/>
        </w:tabs>
        <w:spacing w:before="120" w:after="120"/>
        <w:ind w:left="1701" w:hanging="981"/>
        <w:jc w:val="both"/>
        <w:rPr>
          <w:rFonts w:ascii="Arial" w:hAnsi="Arial"/>
          <w:b w:val="0"/>
          <w:bCs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Үйл ажиллагаа явуулахад ашиглах м</w:t>
      </w:r>
      <w:r w:rsidR="002E2EBC" w:rsidRPr="00770685">
        <w:rPr>
          <w:rFonts w:ascii="Arial" w:hAnsi="Arial"/>
          <w:b w:val="0"/>
          <w:sz w:val="24"/>
          <w:lang w:val="mn-MN"/>
        </w:rPr>
        <w:t xml:space="preserve">ашин механизм /экскаватор, автокран гм/-тай </w:t>
      </w:r>
      <w:r w:rsidRPr="00770685">
        <w:rPr>
          <w:rFonts w:ascii="Arial" w:hAnsi="Arial"/>
          <w:b w:val="0"/>
          <w:sz w:val="24"/>
          <w:lang w:val="mn-MN"/>
        </w:rPr>
        <w:t>байх</w:t>
      </w:r>
      <w:r w:rsidRPr="00770685">
        <w:rPr>
          <w:rFonts w:ascii="Arial" w:hAnsi="Arial"/>
          <w:sz w:val="24"/>
          <w:lang w:val="mn-MN"/>
        </w:rPr>
        <w:t xml:space="preserve"> </w:t>
      </w:r>
      <w:r w:rsidR="002E2EBC" w:rsidRPr="00770685">
        <w:rPr>
          <w:rFonts w:ascii="Arial" w:hAnsi="Arial"/>
          <w:b w:val="0"/>
          <w:sz w:val="24"/>
          <w:lang w:val="mn-MN"/>
        </w:rPr>
        <w:t>эсвэл гэрээгээр болон түрээсээр авч ашиглах нөхцөлийг бүрдүүлсэн байх</w:t>
      </w:r>
      <w:r w:rsidR="002E2EBC" w:rsidRPr="00770685">
        <w:rPr>
          <w:rFonts w:ascii="Arial" w:hAnsi="Arial"/>
          <w:sz w:val="24"/>
          <w:lang w:val="mn-MN"/>
        </w:rPr>
        <w:t>;</w:t>
      </w:r>
    </w:p>
    <w:p w14:paraId="723EE9AB" w14:textId="67CD6D56" w:rsidR="007B5BAB" w:rsidRPr="00770685" w:rsidRDefault="007B5BAB" w:rsidP="007B5BAB">
      <w:pPr>
        <w:pStyle w:val="Subtitle"/>
        <w:numPr>
          <w:ilvl w:val="3"/>
          <w:numId w:val="48"/>
        </w:numPr>
        <w:tabs>
          <w:tab w:val="left" w:pos="567"/>
        </w:tabs>
        <w:spacing w:before="120" w:after="120"/>
        <w:ind w:left="1710" w:hanging="990"/>
        <w:jc w:val="both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Усны тоолуурын лаборатори</w:t>
      </w:r>
      <w:r w:rsidR="002E2EBC" w:rsidRPr="00770685">
        <w:rPr>
          <w:rFonts w:ascii="Arial" w:hAnsi="Arial"/>
          <w:b w:val="0"/>
          <w:sz w:val="24"/>
          <w:lang w:val="mn-MN"/>
        </w:rPr>
        <w:t>тай байх, лаборат</w:t>
      </w:r>
      <w:r w:rsidR="004908FB" w:rsidRPr="00770685">
        <w:rPr>
          <w:rFonts w:ascii="Arial" w:hAnsi="Arial"/>
          <w:b w:val="0"/>
          <w:sz w:val="24"/>
          <w:lang w:val="mn-MN"/>
        </w:rPr>
        <w:t>о</w:t>
      </w:r>
      <w:r w:rsidR="002E2EBC" w:rsidRPr="00770685">
        <w:rPr>
          <w:rFonts w:ascii="Arial" w:hAnsi="Arial"/>
          <w:b w:val="0"/>
          <w:sz w:val="24"/>
          <w:lang w:val="mn-MN"/>
        </w:rPr>
        <w:t>ри</w:t>
      </w:r>
      <w:r w:rsidRPr="00770685">
        <w:rPr>
          <w:rFonts w:ascii="Arial" w:hAnsi="Arial"/>
          <w:b w:val="0"/>
          <w:sz w:val="24"/>
          <w:lang w:val="mn-MN"/>
        </w:rPr>
        <w:t>гүй тохиолдолд мэргэжлийн байгууллагатай хамтран ажиллах гэрээ байгуулсан байх</w:t>
      </w:r>
      <w:r w:rsidRPr="00770685">
        <w:rPr>
          <w:rFonts w:ascii="Arial" w:hAnsi="Arial"/>
          <w:sz w:val="24"/>
          <w:lang w:val="mn-MN"/>
        </w:rPr>
        <w:t>;</w:t>
      </w:r>
    </w:p>
    <w:p w14:paraId="0AD1BEE3" w14:textId="35F0683D" w:rsidR="00BB1DA1" w:rsidRPr="00770685" w:rsidRDefault="00BB1DA1" w:rsidP="00BB1DA1">
      <w:pPr>
        <w:pStyle w:val="ListParagraph"/>
        <w:numPr>
          <w:ilvl w:val="2"/>
          <w:numId w:val="44"/>
        </w:num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 w:cs="Arial"/>
          <w:iCs/>
          <w:sz w:val="24"/>
          <w:szCs w:val="24"/>
          <w:lang w:val="mn-MN"/>
        </w:rPr>
        <w:t>Хүний нөөцийн чиглэлээр:</w:t>
      </w:r>
    </w:p>
    <w:p w14:paraId="065CAD58" w14:textId="62DA5872" w:rsidR="00BB1DA1" w:rsidRPr="00770685" w:rsidRDefault="00BB1DA1" w:rsidP="00BB1DA1">
      <w:pPr>
        <w:pStyle w:val="ListParagraph"/>
        <w:numPr>
          <w:ilvl w:val="3"/>
          <w:numId w:val="44"/>
        </w:numPr>
        <w:tabs>
          <w:tab w:val="left" w:pos="1276"/>
        </w:tabs>
        <w:spacing w:after="0"/>
        <w:ind w:left="1620" w:hanging="900"/>
        <w:jc w:val="both"/>
        <w:rPr>
          <w:rFonts w:ascii="Arial" w:hAnsi="Arial" w:cs="Arial"/>
          <w:sz w:val="24"/>
          <w:szCs w:val="24"/>
          <w:lang w:val="mn-MN"/>
        </w:rPr>
      </w:pPr>
      <w:r w:rsidRPr="00770685">
        <w:rPr>
          <w:rFonts w:ascii="Arial" w:hAnsi="Arial"/>
          <w:sz w:val="24"/>
          <w:lang w:val="mn-MN"/>
        </w:rPr>
        <w:t xml:space="preserve">Үйл ажиллагааны чиглэл бүрээр шаардлагатай мэргэжлийн үндсэн ажилтнуудаар хангагдсан </w:t>
      </w:r>
      <w:r w:rsidR="000E283E" w:rsidRPr="00770685">
        <w:rPr>
          <w:rFonts w:ascii="Arial" w:hAnsi="Arial"/>
          <w:sz w:val="24"/>
          <w:lang w:val="mn-MN"/>
        </w:rPr>
        <w:t>байх;</w:t>
      </w:r>
    </w:p>
    <w:p w14:paraId="3A3224B9" w14:textId="71CA0C78" w:rsidR="00E97F6F" w:rsidRPr="00770685" w:rsidRDefault="00E97F6F" w:rsidP="00E97F6F">
      <w:pPr>
        <w:pStyle w:val="Subtitle"/>
        <w:numPr>
          <w:ilvl w:val="3"/>
          <w:numId w:val="44"/>
        </w:numPr>
        <w:tabs>
          <w:tab w:val="left" w:pos="567"/>
        </w:tabs>
        <w:spacing w:before="120" w:after="120"/>
        <w:ind w:left="1620" w:hanging="90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Хүний нөөций</w:t>
      </w:r>
      <w:r w:rsidR="00797ACD" w:rsidRPr="00770685">
        <w:rPr>
          <w:rFonts w:ascii="Arial" w:hAnsi="Arial"/>
          <w:b w:val="0"/>
          <w:sz w:val="24"/>
          <w:lang w:val="mn-MN"/>
        </w:rPr>
        <w:t>н бодлого, төлөвлөгөө</w:t>
      </w:r>
      <w:r w:rsidR="00723803" w:rsidRPr="00770685">
        <w:rPr>
          <w:rFonts w:ascii="Arial" w:hAnsi="Arial"/>
          <w:b w:val="0"/>
          <w:sz w:val="24"/>
          <w:lang w:val="mn-MN"/>
        </w:rPr>
        <w:t xml:space="preserve"> болон биелэлттэй</w:t>
      </w:r>
      <w:r w:rsidR="00797ACD" w:rsidRPr="00770685">
        <w:rPr>
          <w:rFonts w:ascii="Arial" w:hAnsi="Arial"/>
          <w:b w:val="0"/>
          <w:sz w:val="24"/>
          <w:lang w:val="mn-MN"/>
        </w:rPr>
        <w:t xml:space="preserve"> байх; </w:t>
      </w:r>
    </w:p>
    <w:p w14:paraId="564684F3" w14:textId="0CCEE22A" w:rsidR="002816CD" w:rsidRPr="00770685" w:rsidRDefault="005A7DC0" w:rsidP="007B5BAB">
      <w:pPr>
        <w:pStyle w:val="Subtitle"/>
        <w:numPr>
          <w:ilvl w:val="3"/>
          <w:numId w:val="44"/>
        </w:numPr>
        <w:tabs>
          <w:tab w:val="left" w:pos="567"/>
        </w:tabs>
        <w:spacing w:before="120" w:after="120"/>
        <w:ind w:left="1620" w:hanging="900"/>
        <w:jc w:val="both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</w:t>
      </w:r>
      <w:r w:rsidR="00FB1784" w:rsidRPr="00770685">
        <w:rPr>
          <w:rFonts w:ascii="Arial" w:hAnsi="Arial"/>
          <w:b w:val="0"/>
          <w:sz w:val="24"/>
          <w:lang w:val="mn-MN"/>
        </w:rPr>
        <w:t>сны тоолуурын лабораторитой бол хянах, хэмжих хэрэгс</w:t>
      </w:r>
      <w:r w:rsidRPr="00770685">
        <w:rPr>
          <w:rFonts w:ascii="Arial" w:hAnsi="Arial"/>
          <w:b w:val="0"/>
          <w:sz w:val="24"/>
          <w:lang w:val="mn-MN"/>
        </w:rPr>
        <w:t>лийн инженер, засварчинтай байх</w:t>
      </w:r>
      <w:r w:rsidRPr="00770685">
        <w:rPr>
          <w:rFonts w:ascii="Arial" w:hAnsi="Arial"/>
          <w:sz w:val="24"/>
          <w:lang w:val="mn-MN"/>
        </w:rPr>
        <w:t>;</w:t>
      </w:r>
    </w:p>
    <w:p w14:paraId="77C71E20" w14:textId="5D13DBAE" w:rsidR="00E97F6F" w:rsidRPr="00770685" w:rsidRDefault="00E97F6F" w:rsidP="007B5BAB">
      <w:pPr>
        <w:pStyle w:val="Subtitle"/>
        <w:numPr>
          <w:ilvl w:val="3"/>
          <w:numId w:val="44"/>
        </w:numPr>
        <w:tabs>
          <w:tab w:val="left" w:pos="567"/>
        </w:tabs>
        <w:spacing w:before="120" w:after="120"/>
        <w:ind w:left="1620" w:hanging="90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Хөдөлмөрийн аюулгүй байдал, эрүүл ахуй  хариуцсан ажилтантай байх /50 хүртэл ажилта</w:t>
      </w:r>
      <w:r w:rsidR="00E33DB6" w:rsidRPr="00770685">
        <w:rPr>
          <w:rFonts w:ascii="Arial" w:hAnsi="Arial"/>
          <w:b w:val="0"/>
          <w:sz w:val="24"/>
          <w:lang w:val="mn-MN"/>
        </w:rPr>
        <w:t>нтай тохиолдолд ХАБЭА-н ажилтныг</w:t>
      </w:r>
      <w:r w:rsidRPr="00770685">
        <w:rPr>
          <w:rFonts w:ascii="Arial" w:hAnsi="Arial"/>
          <w:b w:val="0"/>
          <w:sz w:val="24"/>
          <w:lang w:val="mn-MN"/>
        </w:rPr>
        <w:t xml:space="preserve"> хавс</w:t>
      </w:r>
      <w:r w:rsidR="00E33DB6" w:rsidRPr="00770685">
        <w:rPr>
          <w:rFonts w:ascii="Arial" w:hAnsi="Arial"/>
          <w:b w:val="0"/>
          <w:sz w:val="24"/>
          <w:lang w:val="mn-MN"/>
        </w:rPr>
        <w:t>руулан ажиллуулж</w:t>
      </w:r>
      <w:r w:rsidRPr="00770685">
        <w:rPr>
          <w:rFonts w:ascii="Arial" w:hAnsi="Arial"/>
          <w:b w:val="0"/>
          <w:sz w:val="24"/>
          <w:lang w:val="mn-MN"/>
        </w:rPr>
        <w:t xml:space="preserve"> болно/;</w:t>
      </w:r>
    </w:p>
    <w:p w14:paraId="3C5AA570" w14:textId="531A7C2F" w:rsidR="00726AF7" w:rsidRPr="00770685" w:rsidRDefault="00726AF7" w:rsidP="00726AF7">
      <w:pPr>
        <w:pStyle w:val="Subtitle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sz w:val="24"/>
          <w:lang w:val="mn-MN"/>
        </w:rPr>
        <w:t>Гурав. Үйл ажиллагааны чиглэл бүрд тавигдах</w:t>
      </w:r>
    </w:p>
    <w:p w14:paraId="4BAADD10" w14:textId="6CCBFAC0" w:rsidR="00726AF7" w:rsidRPr="00770685" w:rsidRDefault="00726AF7" w:rsidP="00726AF7">
      <w:pPr>
        <w:pStyle w:val="Subtitle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sz w:val="24"/>
          <w:lang w:val="mn-MN"/>
        </w:rPr>
        <w:t xml:space="preserve">тусгай </w:t>
      </w:r>
      <w:r w:rsidR="00FA4D36" w:rsidRPr="00770685">
        <w:rPr>
          <w:rFonts w:ascii="Arial" w:hAnsi="Arial"/>
          <w:sz w:val="24"/>
          <w:lang w:val="mn-MN"/>
        </w:rPr>
        <w:t xml:space="preserve">нөхцөл, </w:t>
      </w:r>
      <w:r w:rsidRPr="00770685">
        <w:rPr>
          <w:rFonts w:ascii="Arial" w:hAnsi="Arial"/>
          <w:sz w:val="24"/>
          <w:lang w:val="mn-MN"/>
        </w:rPr>
        <w:t>шаардлага</w:t>
      </w:r>
    </w:p>
    <w:p w14:paraId="1CE952F1" w14:textId="52E0E9DF" w:rsidR="00695D35" w:rsidRPr="00770685" w:rsidRDefault="0047019B" w:rsidP="00E97F6F">
      <w:pPr>
        <w:pStyle w:val="Subtitle"/>
        <w:numPr>
          <w:ilvl w:val="1"/>
          <w:numId w:val="46"/>
        </w:numPr>
        <w:tabs>
          <w:tab w:val="left" w:pos="567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Хот, суурины ус хангамжийн эх үүсвэрийн барилга байгууламжийн ашиглалт, засвар, үйлчилгээний чиглэлээр:</w:t>
      </w:r>
      <w:r w:rsidR="00156FF0" w:rsidRPr="00770685">
        <w:rPr>
          <w:rFonts w:ascii="Arial" w:hAnsi="Arial"/>
          <w:b w:val="0"/>
          <w:sz w:val="24"/>
          <w:lang w:val="mn-MN"/>
        </w:rPr>
        <w:t xml:space="preserve"> </w:t>
      </w:r>
    </w:p>
    <w:p w14:paraId="34DBA64E" w14:textId="0BAA3CC0" w:rsidR="008D5622" w:rsidRPr="00770685" w:rsidRDefault="008D5622" w:rsidP="003607AC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532"/>
        <w:gridCol w:w="2364"/>
        <w:gridCol w:w="2450"/>
      </w:tblGrid>
      <w:tr w:rsidR="008D5622" w:rsidRPr="00770685" w14:paraId="1F7FB544" w14:textId="77777777" w:rsidTr="00A54631">
        <w:trPr>
          <w:trHeight w:val="483"/>
        </w:trPr>
        <w:tc>
          <w:tcPr>
            <w:tcW w:w="1470" w:type="dxa"/>
            <w:vAlign w:val="center"/>
          </w:tcPr>
          <w:p w14:paraId="7035B1C5" w14:textId="5AAABF24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532" w:type="dxa"/>
            <w:vAlign w:val="center"/>
          </w:tcPr>
          <w:p w14:paraId="56F1C85A" w14:textId="1BCEC6F3" w:rsidR="008D5622" w:rsidRPr="00770685" w:rsidRDefault="008D5622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364" w:type="dxa"/>
            <w:vAlign w:val="center"/>
          </w:tcPr>
          <w:p w14:paraId="14A01338" w14:textId="61377CE9" w:rsidR="008D5622" w:rsidRPr="00770685" w:rsidRDefault="00D71B2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</w:t>
            </w:r>
            <w:r w:rsidR="008D5622"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авигдах шаардлага</w:t>
            </w:r>
          </w:p>
        </w:tc>
        <w:tc>
          <w:tcPr>
            <w:tcW w:w="2450" w:type="dxa"/>
            <w:vAlign w:val="center"/>
          </w:tcPr>
          <w:p w14:paraId="5C0DFBBF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8D5622" w:rsidRPr="00770685" w14:paraId="7AB3692D" w14:textId="77777777" w:rsidTr="00B910E5">
        <w:trPr>
          <w:trHeight w:val="557"/>
        </w:trPr>
        <w:tc>
          <w:tcPr>
            <w:tcW w:w="1470" w:type="dxa"/>
          </w:tcPr>
          <w:p w14:paraId="0159B43E" w14:textId="11A09041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532" w:type="dxa"/>
          </w:tcPr>
          <w:p w14:paraId="69646D63" w14:textId="5D98D205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-Хүрээлэн буй орчин болон цэвэр, бохир усны чиглэлэ</w:t>
            </w:r>
            <w:r w:rsidR="00026908" w:rsidRPr="00770685">
              <w:rPr>
                <w:rFonts w:ascii="Arial" w:hAnsi="Arial" w:cs="Arial"/>
                <w:szCs w:val="20"/>
                <w:lang w:val="mn-MN"/>
              </w:rPr>
              <w:t xml:space="preserve">эр мэргэжил эзэмшсэн </w:t>
            </w:r>
            <w:r w:rsidR="00E83ED3" w:rsidRPr="00770685">
              <w:rPr>
                <w:rFonts w:ascii="Arial" w:hAnsi="Arial" w:cs="Arial"/>
                <w:szCs w:val="20"/>
                <w:lang w:val="mn-MN"/>
              </w:rPr>
              <w:t>/</w:t>
            </w:r>
            <w:r w:rsidR="0086778A" w:rsidRPr="00770685">
              <w:rPr>
                <w:rFonts w:ascii="Arial" w:hAnsi="Arial" w:cs="Arial"/>
                <w:szCs w:val="20"/>
                <w:lang w:val="mn-MN"/>
              </w:rPr>
              <w:t>с</w:t>
            </w:r>
            <w:r w:rsidR="00E83ED3" w:rsidRPr="00770685">
              <w:rPr>
                <w:rFonts w:ascii="Arial" w:hAnsi="Arial" w:cs="Arial"/>
                <w:szCs w:val="20"/>
                <w:lang w:val="mn-MN"/>
              </w:rPr>
              <w:t xml:space="preserve">антехникийн/ </w:t>
            </w:r>
            <w:r w:rsidR="0086778A" w:rsidRPr="00770685">
              <w:rPr>
                <w:rFonts w:ascii="Arial" w:hAnsi="Arial" w:cs="Arial"/>
                <w:szCs w:val="20"/>
                <w:lang w:val="mn-MN"/>
              </w:rPr>
              <w:t>инженер</w:t>
            </w:r>
            <w:r w:rsidR="000775C3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  <w:p w14:paraId="4CC55804" w14:textId="3C77FC9F" w:rsidR="008D5622" w:rsidRPr="00770685" w:rsidRDefault="000775C3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8D5622" w:rsidRPr="00770685">
              <w:rPr>
                <w:rFonts w:ascii="Arial" w:hAnsi="Arial" w:cs="Arial"/>
                <w:szCs w:val="20"/>
                <w:lang w:val="mn-MN"/>
              </w:rPr>
              <w:t>Цахилгааны инженер</w:t>
            </w:r>
            <w:r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</w:tc>
        <w:tc>
          <w:tcPr>
            <w:tcW w:w="2364" w:type="dxa"/>
          </w:tcPr>
          <w:p w14:paraId="6F66C682" w14:textId="64F0216E" w:rsidR="00304D60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304D60" w:rsidRPr="00770685">
              <w:rPr>
                <w:rFonts w:ascii="Arial" w:hAnsi="Arial" w:cs="Arial"/>
                <w:szCs w:val="20"/>
                <w:lang w:val="mn-MN"/>
              </w:rPr>
              <w:t>Бакалавр, түүнээс дээш зэрэгтэй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 xml:space="preserve"> байх.</w:t>
            </w:r>
          </w:p>
          <w:p w14:paraId="264B7A0F" w14:textId="421D53B7" w:rsidR="008D5622" w:rsidRPr="00770685" w:rsidRDefault="00304D60" w:rsidP="003121F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8D5622" w:rsidRPr="00770685">
              <w:rPr>
                <w:rFonts w:ascii="Arial" w:hAnsi="Arial" w:cs="Arial"/>
                <w:szCs w:val="20"/>
                <w:lang w:val="mn-MN"/>
              </w:rPr>
              <w:t>Мэргэжлээрээ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 3-аас доошгүй</w:t>
            </w:r>
            <w:r w:rsidR="008D5622" w:rsidRPr="00770685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 xml:space="preserve">жил </w:t>
            </w:r>
            <w:r w:rsidR="008D5622" w:rsidRPr="00770685">
              <w:rPr>
                <w:rFonts w:ascii="Arial" w:hAnsi="Arial" w:cs="Arial"/>
                <w:szCs w:val="20"/>
                <w:lang w:val="mn-MN"/>
              </w:rPr>
              <w:t>ажилласан туршлагатай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 xml:space="preserve"> байх</w:t>
            </w:r>
            <w:r w:rsidR="00B86097" w:rsidRPr="00770685">
              <w:rPr>
                <w:rFonts w:ascii="Arial" w:hAnsi="Arial" w:cs="Arial"/>
                <w:szCs w:val="20"/>
                <w:lang w:val="mn-MN"/>
              </w:rPr>
              <w:t xml:space="preserve"> /</w:t>
            </w:r>
            <w:r w:rsidR="00D727BC" w:rsidRPr="00770685">
              <w:rPr>
                <w:rFonts w:ascii="Arial" w:hAnsi="Arial" w:cs="Arial"/>
                <w:szCs w:val="20"/>
                <w:lang w:val="mn-MN"/>
              </w:rPr>
              <w:t>Дээрх т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уршлагын шаардлага хангаагүй </w:t>
            </w:r>
            <w:r w:rsidR="000775C3" w:rsidRPr="00770685">
              <w:rPr>
                <w:rFonts w:ascii="Arial" w:hAnsi="Arial" w:cs="Arial"/>
                <w:szCs w:val="20"/>
                <w:lang w:val="mn-MN"/>
              </w:rPr>
              <w:t xml:space="preserve"> инженер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 ажиллуулах бол мэргэшсэн болон зөвлөх зэрэгтэй инженерийг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 xml:space="preserve"> орон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lastRenderedPageBreak/>
              <w:t>тооны бус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 зөвлөхөөр ажиллуул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ах/</w:t>
            </w:r>
            <w:r w:rsidRPr="00770685">
              <w:rPr>
                <w:rFonts w:ascii="Arial" w:hAnsi="Arial" w:cs="Arial"/>
                <w:szCs w:val="20"/>
                <w:lang w:val="mn-MN"/>
              </w:rPr>
              <w:t>.</w:t>
            </w:r>
          </w:p>
        </w:tc>
        <w:tc>
          <w:tcPr>
            <w:tcW w:w="2450" w:type="dxa"/>
          </w:tcPr>
          <w:p w14:paraId="389657CF" w14:textId="6FBA8F31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lastRenderedPageBreak/>
              <w:t xml:space="preserve">300м3/хон хүртэл усны хэрэглээтэй суурин газрын хувьд тухайн байгууламжийг ашиглах тусгайлан бэлтгэгдсэн цэвэр, бохир усны болон цахилгааны мэргэжлийн 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ажилтантай байх.</w:t>
            </w:r>
          </w:p>
        </w:tc>
      </w:tr>
      <w:tr w:rsidR="00D71B21" w:rsidRPr="00770685" w14:paraId="4296E2DC" w14:textId="77777777" w:rsidTr="00B910E5">
        <w:trPr>
          <w:trHeight w:val="2662"/>
        </w:trPr>
        <w:tc>
          <w:tcPr>
            <w:tcW w:w="1470" w:type="dxa"/>
          </w:tcPr>
          <w:p w14:paraId="6A314D55" w14:textId="12998FDA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lastRenderedPageBreak/>
              <w:t>Мэргэжлийн ажилтан</w:t>
            </w:r>
          </w:p>
        </w:tc>
        <w:tc>
          <w:tcPr>
            <w:tcW w:w="2532" w:type="dxa"/>
          </w:tcPr>
          <w:p w14:paraId="718B0491" w14:textId="7D8B3C86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</w:t>
            </w:r>
            <w:r w:rsidR="00026908" w:rsidRPr="00770685">
              <w:rPr>
                <w:rFonts w:ascii="Arial" w:hAnsi="Arial" w:cs="Arial"/>
                <w:szCs w:val="20"/>
                <w:lang w:val="mn-MN"/>
              </w:rPr>
              <w:t>ийн, шугамын гэх мэт/ засварчин;</w:t>
            </w:r>
          </w:p>
          <w:p w14:paraId="7D3B12B4" w14:textId="5B3890DC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-Гагнуурчин;</w:t>
            </w:r>
          </w:p>
          <w:p w14:paraId="5E49701C" w14:textId="01130661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-Цахилгаанчин;</w:t>
            </w:r>
          </w:p>
          <w:p w14:paraId="0070AC32" w14:textId="1C7C49F2" w:rsidR="00D71B21" w:rsidRPr="00770685" w:rsidRDefault="00D71B21" w:rsidP="00026908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-Операторчт /машинист, техникч гэх мэт/;</w:t>
            </w:r>
          </w:p>
        </w:tc>
        <w:tc>
          <w:tcPr>
            <w:tcW w:w="2364" w:type="dxa"/>
          </w:tcPr>
          <w:p w14:paraId="7D8AA65E" w14:textId="4A9B6B84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450" w:type="dxa"/>
          </w:tcPr>
          <w:p w14:paraId="4B1D6ACC" w14:textId="5938DD13" w:rsidR="00D71B21" w:rsidRPr="00770685" w:rsidRDefault="00D71B21" w:rsidP="00026908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300м3/хон хүртэл усны хэрэглээтэй суурин газрын хувьд тухайн байгууламжийг ашиглах тусгайлан бэлтгэгдсэн цэвэр, бохир усны, ц</w:t>
            </w:r>
            <w:r w:rsidR="00026908" w:rsidRPr="00770685">
              <w:rPr>
                <w:rFonts w:ascii="Arial" w:hAnsi="Arial" w:cs="Arial"/>
                <w:szCs w:val="20"/>
                <w:lang w:val="mn-MN"/>
              </w:rPr>
              <w:t xml:space="preserve">ахилгааны мэргэжлийн 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ажилтантай байх.</w:t>
            </w:r>
          </w:p>
        </w:tc>
      </w:tr>
    </w:tbl>
    <w:p w14:paraId="57394BC8" w14:textId="1AF7F0C0" w:rsidR="003607AC" w:rsidRPr="00770685" w:rsidRDefault="0047019B" w:rsidP="003607AC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Тухайлсан байгууламжийг эзэмших буюу ашиглах зөвшөөрөлтэй байх;</w:t>
      </w:r>
    </w:p>
    <w:p w14:paraId="4E48FD92" w14:textId="77777777" w:rsidR="003607AC" w:rsidRPr="00770685" w:rsidRDefault="0047019B" w:rsidP="003607AC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Ус хангамжийн эх үүсвэрийн харуул хамгаалалт нь холбогдох хууль тогтоомжид </w:t>
      </w:r>
      <w:r w:rsidR="002F6218" w:rsidRPr="00770685">
        <w:rPr>
          <w:rFonts w:ascii="Arial" w:hAnsi="Arial"/>
          <w:b w:val="0"/>
          <w:color w:val="000000" w:themeColor="text1"/>
          <w:sz w:val="24"/>
          <w:lang w:val="mn-MN"/>
        </w:rPr>
        <w:t>заа</w:t>
      </w:r>
      <w:r w:rsidR="00970940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сан шаардлагад 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нийцсэн байх;</w:t>
      </w:r>
    </w:p>
    <w:p w14:paraId="40E97DAE" w14:textId="33DBADA1" w:rsidR="003607AC" w:rsidRPr="00770685" w:rsidRDefault="0047019B" w:rsidP="003607AC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Тоног төхөөрөмж</w:t>
      </w:r>
      <w:r w:rsidR="00FB1784" w:rsidRPr="00770685">
        <w:rPr>
          <w:rFonts w:ascii="Arial" w:hAnsi="Arial"/>
          <w:b w:val="0"/>
          <w:sz w:val="24"/>
          <w:lang w:val="mn-MN"/>
        </w:rPr>
        <w:t>ийн</w:t>
      </w:r>
      <w:r w:rsidRPr="00770685">
        <w:rPr>
          <w:rFonts w:ascii="Arial" w:hAnsi="Arial"/>
          <w:b w:val="0"/>
          <w:sz w:val="24"/>
          <w:lang w:val="mn-MN"/>
        </w:rPr>
        <w:t xml:space="preserve"> </w:t>
      </w:r>
      <w:r w:rsidR="003121F4" w:rsidRPr="00770685">
        <w:rPr>
          <w:rFonts w:ascii="Arial" w:hAnsi="Arial"/>
          <w:b w:val="0"/>
          <w:sz w:val="24"/>
          <w:lang w:val="mn-MN"/>
        </w:rPr>
        <w:t xml:space="preserve">аюулгүй ажиллагааны заавар, </w:t>
      </w:r>
      <w:r w:rsidR="00FB1784" w:rsidRPr="00770685">
        <w:rPr>
          <w:rFonts w:ascii="Arial" w:hAnsi="Arial"/>
          <w:b w:val="0"/>
          <w:sz w:val="24"/>
          <w:lang w:val="mn-MN"/>
        </w:rPr>
        <w:t>технологи</w:t>
      </w:r>
      <w:r w:rsidRPr="00770685">
        <w:rPr>
          <w:rFonts w:ascii="Arial" w:hAnsi="Arial"/>
          <w:b w:val="0"/>
          <w:sz w:val="24"/>
          <w:lang w:val="mn-MN"/>
        </w:rPr>
        <w:t xml:space="preserve"> ажиллагааны </w:t>
      </w:r>
      <w:r w:rsidR="00FB1784" w:rsidRPr="00770685">
        <w:rPr>
          <w:rFonts w:ascii="Arial" w:hAnsi="Arial"/>
          <w:b w:val="0"/>
          <w:sz w:val="24"/>
          <w:lang w:val="mn-MN"/>
        </w:rPr>
        <w:t>схем</w:t>
      </w:r>
      <w:r w:rsidRPr="00770685">
        <w:rPr>
          <w:rFonts w:ascii="Arial" w:hAnsi="Arial"/>
          <w:b w:val="0"/>
          <w:sz w:val="24"/>
          <w:lang w:val="mn-MN"/>
        </w:rPr>
        <w:t xml:space="preserve">, </w:t>
      </w:r>
      <w:r w:rsidR="003121F4" w:rsidRPr="00770685">
        <w:rPr>
          <w:rFonts w:ascii="Arial" w:hAnsi="Arial"/>
          <w:b w:val="0"/>
          <w:sz w:val="24"/>
          <w:lang w:val="mn-MN"/>
        </w:rPr>
        <w:t>техникийн пасспорт зэрэг би</w:t>
      </w:r>
      <w:r w:rsidR="00CD7425" w:rsidRPr="00770685">
        <w:rPr>
          <w:rFonts w:ascii="Arial" w:hAnsi="Arial"/>
          <w:b w:val="0"/>
          <w:sz w:val="24"/>
          <w:lang w:val="mn-MN"/>
        </w:rPr>
        <w:t>чиг баримттай</w:t>
      </w:r>
      <w:r w:rsidRPr="00770685">
        <w:rPr>
          <w:rFonts w:ascii="Arial" w:hAnsi="Arial"/>
          <w:b w:val="0"/>
          <w:sz w:val="24"/>
          <w:lang w:val="mn-MN"/>
        </w:rPr>
        <w:t xml:space="preserve"> байх;</w:t>
      </w:r>
    </w:p>
    <w:p w14:paraId="742B4B23" w14:textId="674D73E0" w:rsidR="0047019B" w:rsidRPr="00770685" w:rsidRDefault="0047019B" w:rsidP="003607AC">
      <w:pPr>
        <w:pStyle w:val="Subtitle"/>
        <w:numPr>
          <w:ilvl w:val="1"/>
          <w:numId w:val="46"/>
        </w:numPr>
        <w:tabs>
          <w:tab w:val="left" w:pos="540"/>
          <w:tab w:val="left" w:pos="156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Ус олборлох, цэвэршүүлэх байгууламжийн ашиглалт, засвар үйлчилгээний чиглэлээр:</w:t>
      </w:r>
    </w:p>
    <w:p w14:paraId="4B7B59BC" w14:textId="77777777" w:rsidR="008D5622" w:rsidRPr="00770685" w:rsidRDefault="008D5622" w:rsidP="008D5622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540"/>
        <w:gridCol w:w="2360"/>
        <w:gridCol w:w="2446"/>
      </w:tblGrid>
      <w:tr w:rsidR="008D5622" w:rsidRPr="00770685" w14:paraId="5A989E22" w14:textId="77777777" w:rsidTr="00A54631">
        <w:trPr>
          <w:trHeight w:val="503"/>
        </w:trPr>
        <w:tc>
          <w:tcPr>
            <w:tcW w:w="1470" w:type="dxa"/>
            <w:vAlign w:val="center"/>
          </w:tcPr>
          <w:p w14:paraId="06BD3744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540" w:type="dxa"/>
            <w:vAlign w:val="center"/>
          </w:tcPr>
          <w:p w14:paraId="23FDCFE5" w14:textId="2877ED13" w:rsidR="008D5622" w:rsidRPr="00770685" w:rsidRDefault="008D5622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360" w:type="dxa"/>
            <w:vAlign w:val="center"/>
          </w:tcPr>
          <w:p w14:paraId="5B1D53C4" w14:textId="14E36171" w:rsidR="008D5622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446" w:type="dxa"/>
            <w:vAlign w:val="center"/>
          </w:tcPr>
          <w:p w14:paraId="0F235C4D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8D5622" w:rsidRPr="00770685" w14:paraId="2E35D247" w14:textId="77777777" w:rsidTr="00D71B21">
        <w:trPr>
          <w:trHeight w:val="2104"/>
        </w:trPr>
        <w:tc>
          <w:tcPr>
            <w:tcW w:w="1470" w:type="dxa"/>
          </w:tcPr>
          <w:p w14:paraId="2BF765FB" w14:textId="77777777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540" w:type="dxa"/>
          </w:tcPr>
          <w:p w14:paraId="23774926" w14:textId="0EEF90EE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-Хүрээлэн буй эсвэл байгаль орчны мэргэжилтэн;</w:t>
            </w:r>
          </w:p>
          <w:p w14:paraId="7B50143A" w14:textId="1A0095B8" w:rsidR="008D5622" w:rsidRPr="00770685" w:rsidRDefault="00DC496B" w:rsidP="00DC496B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-Хими, технологич</w:t>
            </w:r>
            <w:r w:rsidR="008D5622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</w:tc>
        <w:tc>
          <w:tcPr>
            <w:tcW w:w="2360" w:type="dxa"/>
          </w:tcPr>
          <w:p w14:paraId="21EAAD28" w14:textId="032EDE71" w:rsidR="008D5622" w:rsidRPr="00770685" w:rsidRDefault="008D5622" w:rsidP="00DC496B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>Бакалавр, түүнээс дээш зэрэгтэй байх. –</w:t>
            </w:r>
            <w:r w:rsidRPr="00770685">
              <w:rPr>
                <w:rFonts w:ascii="Arial" w:hAnsi="Arial" w:cs="Arial"/>
                <w:szCs w:val="20"/>
                <w:lang w:val="mn-MN"/>
              </w:rPr>
              <w:t>Мэргэжлээрээ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7E69CE" w:rsidRPr="00770685">
              <w:rPr>
                <w:rFonts w:ascii="Arial" w:hAnsi="Arial" w:cs="Arial"/>
                <w:szCs w:val="20"/>
                <w:lang w:val="mn-MN"/>
              </w:rPr>
              <w:t>3-аас доошг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 xml:space="preserve">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446" w:type="dxa"/>
          </w:tcPr>
          <w:p w14:paraId="43019173" w14:textId="5059B305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300м3/хон хүртэл усны хэрэглээтэй суурин газрын хувьд тухайн байгууламжийг ашиглах тусгайлан бэлтгэгдсэн цэвэр, бохир 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усны мэргэжлийн ажилтантай байх.</w:t>
            </w:r>
          </w:p>
        </w:tc>
      </w:tr>
      <w:tr w:rsidR="00D71B21" w:rsidRPr="00770685" w14:paraId="43C2B89D" w14:textId="77777777" w:rsidTr="00D71B21">
        <w:trPr>
          <w:trHeight w:val="2104"/>
        </w:trPr>
        <w:tc>
          <w:tcPr>
            <w:tcW w:w="1470" w:type="dxa"/>
          </w:tcPr>
          <w:p w14:paraId="2AE7A5BE" w14:textId="1BD595BF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540" w:type="dxa"/>
          </w:tcPr>
          <w:p w14:paraId="416214DF" w14:textId="5B1711C7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төхөөрөмжийн, шу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>гамын гэх мэт/ засварчин</w:t>
            </w:r>
            <w:r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  <w:p w14:paraId="6AC77FDB" w14:textId="4EF0F522" w:rsidR="00D71B21" w:rsidRPr="00770685" w:rsidRDefault="00DC496B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</w:t>
            </w:r>
            <w:r w:rsidR="00D71B21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  <w:p w14:paraId="0280F464" w14:textId="733CF27F" w:rsidR="00D71B21" w:rsidRPr="00770685" w:rsidRDefault="00DC496B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</w:t>
            </w:r>
            <w:r w:rsidR="00D71B21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  <w:p w14:paraId="13CE4477" w14:textId="09D6FEDC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-Лаборант/опер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>аторч, техникч гэх мэт/-тай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; </w:t>
            </w:r>
          </w:p>
        </w:tc>
        <w:tc>
          <w:tcPr>
            <w:tcW w:w="2360" w:type="dxa"/>
          </w:tcPr>
          <w:p w14:paraId="6B2545EC" w14:textId="46EB5F45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446" w:type="dxa"/>
            <w:vAlign w:val="center"/>
          </w:tcPr>
          <w:p w14:paraId="0FF84D86" w14:textId="4EB2B52E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14:paraId="58A281C1" w14:textId="4025BD8F" w:rsidR="00286E94" w:rsidRPr="00770685" w:rsidRDefault="00FB1784" w:rsidP="00585A13">
      <w:pPr>
        <w:pStyle w:val="Subtitle"/>
        <w:numPr>
          <w:ilvl w:val="2"/>
          <w:numId w:val="46"/>
        </w:numPr>
        <w:tabs>
          <w:tab w:val="left" w:pos="851"/>
          <w:tab w:val="left" w:pos="1560"/>
          <w:tab w:val="left" w:pos="189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</w:t>
      </w:r>
      <w:r w:rsidR="00856E95" w:rsidRPr="00770685">
        <w:rPr>
          <w:rFonts w:ascii="Arial" w:hAnsi="Arial"/>
          <w:b w:val="0"/>
          <w:sz w:val="24"/>
          <w:lang w:val="mn-MN"/>
        </w:rPr>
        <w:t>с цэвэршүүлэх</w:t>
      </w:r>
      <w:r w:rsidRPr="00770685">
        <w:rPr>
          <w:rFonts w:ascii="Arial" w:hAnsi="Arial"/>
          <w:b w:val="0"/>
          <w:sz w:val="24"/>
          <w:lang w:val="mn-MN"/>
        </w:rPr>
        <w:t xml:space="preserve"> байгууламжийн </w:t>
      </w:r>
      <w:r w:rsidR="00856E95" w:rsidRPr="00770685">
        <w:rPr>
          <w:rFonts w:ascii="Arial" w:hAnsi="Arial"/>
          <w:b w:val="0"/>
          <w:sz w:val="24"/>
          <w:lang w:val="mn-MN"/>
        </w:rPr>
        <w:t xml:space="preserve">технологи </w:t>
      </w:r>
      <w:r w:rsidRPr="00770685">
        <w:rPr>
          <w:rFonts w:ascii="Arial" w:hAnsi="Arial"/>
          <w:b w:val="0"/>
          <w:sz w:val="24"/>
          <w:lang w:val="mn-MN"/>
        </w:rPr>
        <w:t xml:space="preserve">ажиллагаа </w:t>
      </w:r>
      <w:r w:rsidR="00856E95" w:rsidRPr="00770685">
        <w:rPr>
          <w:rFonts w:ascii="Arial" w:hAnsi="Arial"/>
          <w:b w:val="0"/>
          <w:sz w:val="24"/>
          <w:lang w:val="mn-MN"/>
        </w:rPr>
        <w:t xml:space="preserve">нь шаардлага хангасан, </w:t>
      </w:r>
      <w:r w:rsidRPr="00770685">
        <w:rPr>
          <w:rFonts w:ascii="Arial" w:hAnsi="Arial"/>
          <w:b w:val="0"/>
          <w:sz w:val="24"/>
          <w:lang w:val="mn-MN"/>
        </w:rPr>
        <w:t>итгэмжлэгдсэн лабораторийн</w:t>
      </w:r>
      <w:r w:rsidR="00856E95" w:rsidRPr="00770685">
        <w:rPr>
          <w:rFonts w:ascii="Arial" w:hAnsi="Arial"/>
          <w:b w:val="0"/>
          <w:sz w:val="24"/>
          <w:lang w:val="mn-MN"/>
        </w:rPr>
        <w:t xml:space="preserve"> дүгнэлттэй байх;</w:t>
      </w:r>
    </w:p>
    <w:p w14:paraId="11B0B812" w14:textId="7F9F34A2" w:rsidR="004908FB" w:rsidRPr="00770685" w:rsidRDefault="00BD6BBA" w:rsidP="004908FB">
      <w:pPr>
        <w:pStyle w:val="Subtitle"/>
        <w:numPr>
          <w:ilvl w:val="2"/>
          <w:numId w:val="46"/>
        </w:numPr>
        <w:tabs>
          <w:tab w:val="left" w:pos="851"/>
          <w:tab w:val="left" w:pos="1560"/>
          <w:tab w:val="left" w:pos="1890"/>
        </w:tabs>
        <w:spacing w:before="120" w:after="120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Цэвэр </w:t>
      </w:r>
      <w:r w:rsidR="003F2932" w:rsidRPr="00770685">
        <w:rPr>
          <w:rFonts w:ascii="Arial" w:hAnsi="Arial"/>
          <w:b w:val="0"/>
          <w:color w:val="000000" w:themeColor="text1"/>
          <w:sz w:val="24"/>
          <w:lang w:val="mn-MN"/>
        </w:rPr>
        <w:t>усанд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="004908FB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хяналт хийх дотоодын 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лаборатори</w:t>
      </w:r>
      <w:r w:rsidR="004908FB" w:rsidRPr="00770685">
        <w:rPr>
          <w:rFonts w:ascii="Arial" w:hAnsi="Arial"/>
          <w:b w:val="0"/>
          <w:color w:val="000000" w:themeColor="text1"/>
          <w:sz w:val="24"/>
          <w:lang w:val="mn-MN"/>
        </w:rPr>
        <w:t>той байх, лабораторигүй тохиолдолд мэргэжлийн байгууллагатай хамтран ажиллах гэрээ байгуулсан байх;</w:t>
      </w:r>
    </w:p>
    <w:p w14:paraId="57017BA9" w14:textId="26198006" w:rsidR="00286E94" w:rsidRPr="00770685" w:rsidRDefault="004908FB" w:rsidP="00585A13">
      <w:pPr>
        <w:pStyle w:val="Subtitle"/>
        <w:numPr>
          <w:ilvl w:val="2"/>
          <w:numId w:val="46"/>
        </w:numPr>
        <w:tabs>
          <w:tab w:val="left" w:pos="851"/>
          <w:tab w:val="left" w:pos="1560"/>
          <w:tab w:val="left" w:pos="189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Хэрэглэгчдэд түгээж буй </w:t>
      </w:r>
      <w:r w:rsidR="00F31B28" w:rsidRPr="00770685">
        <w:rPr>
          <w:rFonts w:ascii="Arial" w:hAnsi="Arial"/>
          <w:b w:val="0"/>
          <w:color w:val="000000" w:themeColor="text1"/>
          <w:sz w:val="24"/>
          <w:lang w:val="mn-MN"/>
        </w:rPr>
        <w:t>ундны ус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анд төлөвлөгөөт хянат шалгалтын дагуу тогтмол шинжилгээ хийж,  стандартад </w:t>
      </w:r>
      <w:r w:rsidR="0047019B" w:rsidRPr="00770685">
        <w:rPr>
          <w:rFonts w:ascii="Arial" w:hAnsi="Arial"/>
          <w:b w:val="0"/>
          <w:color w:val="000000" w:themeColor="text1"/>
          <w:sz w:val="24"/>
          <w:lang w:val="mn-MN"/>
        </w:rPr>
        <w:t>нийцсэн усаар ханга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х</w:t>
      </w:r>
      <w:r w:rsidR="0047019B" w:rsidRPr="00770685">
        <w:rPr>
          <w:rFonts w:ascii="Arial" w:hAnsi="Arial"/>
          <w:b w:val="0"/>
          <w:color w:val="000000" w:themeColor="text1"/>
          <w:sz w:val="24"/>
          <w:lang w:val="mn-MN"/>
        </w:rPr>
        <w:t>;</w:t>
      </w:r>
      <w:r w:rsidR="00520A34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</w:p>
    <w:p w14:paraId="07CD165E" w14:textId="1D57FF9C" w:rsidR="00CD4FE8" w:rsidRPr="00770685" w:rsidRDefault="0047019B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  <w:tab w:val="left" w:pos="189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lastRenderedPageBreak/>
        <w:t xml:space="preserve">Усан сангийн ариутгал халдваргүйжүүлэлтийг </w:t>
      </w:r>
      <w:r w:rsidR="00F31B28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холбогдох </w:t>
      </w:r>
      <w:r w:rsidR="00FB1784" w:rsidRPr="00770685">
        <w:rPr>
          <w:rFonts w:ascii="Arial" w:hAnsi="Arial"/>
          <w:b w:val="0"/>
          <w:color w:val="000000" w:themeColor="text1"/>
          <w:sz w:val="24"/>
          <w:lang w:val="mn-MN"/>
        </w:rPr>
        <w:t>заавар, бичиг баримтын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дагуу хийх бөгөөд ариутгалын бодисын нөөцтэй байх;</w:t>
      </w:r>
    </w:p>
    <w:p w14:paraId="2E6BFCE1" w14:textId="679338E0" w:rsidR="0047019B" w:rsidRPr="00770685" w:rsidRDefault="0047019B" w:rsidP="00D306CD">
      <w:pPr>
        <w:pStyle w:val="Subtitle"/>
        <w:numPr>
          <w:ilvl w:val="1"/>
          <w:numId w:val="46"/>
        </w:numPr>
        <w:tabs>
          <w:tab w:val="left" w:pos="90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bCs w:val="0"/>
          <w:sz w:val="24"/>
          <w:lang w:val="mn-MN"/>
        </w:rPr>
        <w:t>Цэвэр ус дамжуулах</w:t>
      </w:r>
      <w:r w:rsidR="0035306F" w:rsidRPr="00770685">
        <w:rPr>
          <w:rFonts w:ascii="Arial" w:hAnsi="Arial"/>
          <w:b w:val="0"/>
          <w:bCs w:val="0"/>
          <w:sz w:val="24"/>
          <w:lang w:val="mn-MN"/>
        </w:rPr>
        <w:t>, түгээх</w:t>
      </w:r>
      <w:r w:rsidRPr="00770685">
        <w:rPr>
          <w:rFonts w:ascii="Arial" w:hAnsi="Arial"/>
          <w:b w:val="0"/>
          <w:bCs w:val="0"/>
          <w:sz w:val="24"/>
          <w:lang w:val="mn-MN"/>
        </w:rPr>
        <w:t xml:space="preserve"> шугам сүлжээний ашиглалт, засвар үйлчилгээний чиглэлээр:</w:t>
      </w:r>
      <w:r w:rsidR="00DE4B7C" w:rsidRPr="00770685">
        <w:rPr>
          <w:rFonts w:ascii="Arial" w:hAnsi="Arial"/>
          <w:b w:val="0"/>
          <w:bCs w:val="0"/>
          <w:sz w:val="24"/>
          <w:lang w:val="mn-MN"/>
        </w:rPr>
        <w:t xml:space="preserve"> </w:t>
      </w:r>
    </w:p>
    <w:p w14:paraId="4D8500C8" w14:textId="77777777" w:rsidR="008D5622" w:rsidRPr="00770685" w:rsidRDefault="008D5622" w:rsidP="008D5622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518"/>
        <w:gridCol w:w="2371"/>
        <w:gridCol w:w="2457"/>
      </w:tblGrid>
      <w:tr w:rsidR="008D5622" w:rsidRPr="00770685" w14:paraId="54BF8D6A" w14:textId="77777777" w:rsidTr="00A54631">
        <w:trPr>
          <w:trHeight w:val="551"/>
        </w:trPr>
        <w:tc>
          <w:tcPr>
            <w:tcW w:w="1470" w:type="dxa"/>
            <w:vAlign w:val="center"/>
          </w:tcPr>
          <w:p w14:paraId="20EADDC9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518" w:type="dxa"/>
            <w:vAlign w:val="center"/>
          </w:tcPr>
          <w:p w14:paraId="6D4B2D53" w14:textId="512F8E6E" w:rsidR="008D5622" w:rsidRPr="00770685" w:rsidRDefault="008D5622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371" w:type="dxa"/>
            <w:vAlign w:val="center"/>
          </w:tcPr>
          <w:p w14:paraId="7816CA07" w14:textId="1D7078D9" w:rsidR="008D5622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457" w:type="dxa"/>
            <w:vAlign w:val="center"/>
          </w:tcPr>
          <w:p w14:paraId="1D515892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8D5622" w:rsidRPr="00770685" w14:paraId="53504903" w14:textId="77777777" w:rsidTr="00D71B21">
        <w:trPr>
          <w:trHeight w:val="2626"/>
        </w:trPr>
        <w:tc>
          <w:tcPr>
            <w:tcW w:w="1470" w:type="dxa"/>
          </w:tcPr>
          <w:p w14:paraId="53A0F412" w14:textId="77777777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518" w:type="dxa"/>
          </w:tcPr>
          <w:p w14:paraId="4C11DC9C" w14:textId="1294049C" w:rsidR="008D5622" w:rsidRPr="00770685" w:rsidRDefault="008D5622" w:rsidP="00DC496B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E55786" w:rsidRPr="0077068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55786" w:rsidRPr="00770685">
              <w:rPr>
                <w:rFonts w:ascii="Arial" w:hAnsi="Arial" w:cs="Arial"/>
                <w:szCs w:val="20"/>
                <w:lang w:val="mn-MN"/>
              </w:rPr>
              <w:t xml:space="preserve">Ус хангамж, ариутгах татуургын /сантехникийн/ эсвэл хүрээлэн буй орчны </w:t>
            </w:r>
            <w:r w:rsidRPr="00770685">
              <w:rPr>
                <w:rFonts w:ascii="Arial" w:hAnsi="Arial" w:cs="Arial"/>
                <w:szCs w:val="20"/>
                <w:lang w:val="mn-MN"/>
              </w:rPr>
              <w:t>инженер;</w:t>
            </w:r>
          </w:p>
        </w:tc>
        <w:tc>
          <w:tcPr>
            <w:tcW w:w="2371" w:type="dxa"/>
          </w:tcPr>
          <w:p w14:paraId="5167693D" w14:textId="52CA70D1" w:rsidR="00DC496B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>Бакалавр, түүнээс дээш зэрэгтэй</w:t>
            </w:r>
            <w:r w:rsidR="0015277F" w:rsidRPr="00770685">
              <w:rPr>
                <w:rFonts w:ascii="Arial" w:hAnsi="Arial" w:cs="Arial"/>
                <w:szCs w:val="20"/>
                <w:lang w:val="mn-MN"/>
              </w:rPr>
              <w:t xml:space="preserve"> байх.</w:t>
            </w:r>
          </w:p>
          <w:p w14:paraId="0A4002FE" w14:textId="15A6401A" w:rsidR="008D5622" w:rsidRPr="00770685" w:rsidRDefault="00DC496B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457" w:type="dxa"/>
          </w:tcPr>
          <w:p w14:paraId="54BF8B4F" w14:textId="4A20DA76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szCs w:val="20"/>
                <w:lang w:val="mn-MN"/>
              </w:rPr>
              <w:t>300м3/хон хүртэл усны хэрэглээтэй суурин газрын хувьд тухайн байгууламжийг ашиглах тусгайлан бэлтгэгдсэн цэвэр, бохир усны мэргэжлийн ажилтантай бай</w:t>
            </w:r>
            <w:r w:rsidR="00702472" w:rsidRPr="00770685">
              <w:rPr>
                <w:rFonts w:ascii="Arial" w:hAnsi="Arial"/>
                <w:szCs w:val="20"/>
                <w:lang w:val="mn-MN"/>
              </w:rPr>
              <w:t>х.</w:t>
            </w:r>
          </w:p>
        </w:tc>
      </w:tr>
      <w:tr w:rsidR="00D71B21" w:rsidRPr="00770685" w14:paraId="454F54D2" w14:textId="77777777" w:rsidTr="00D71B21">
        <w:trPr>
          <w:trHeight w:val="1340"/>
        </w:trPr>
        <w:tc>
          <w:tcPr>
            <w:tcW w:w="1470" w:type="dxa"/>
          </w:tcPr>
          <w:p w14:paraId="73655431" w14:textId="36B5C0E3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518" w:type="dxa"/>
          </w:tcPr>
          <w:p w14:paraId="2EBA7CF9" w14:textId="10651800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төхөөрөмжийн, шугамын гэх мэт/ засварчин;</w:t>
            </w:r>
          </w:p>
          <w:p w14:paraId="115BDC88" w14:textId="313EA84D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</w:t>
            </w:r>
            <w:r w:rsidR="00DC496B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</w:tc>
        <w:tc>
          <w:tcPr>
            <w:tcW w:w="2371" w:type="dxa"/>
          </w:tcPr>
          <w:p w14:paraId="0C280348" w14:textId="50AD1178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457" w:type="dxa"/>
            <w:vAlign w:val="center"/>
          </w:tcPr>
          <w:p w14:paraId="7612ABA2" w14:textId="1A841505" w:rsidR="00D71B21" w:rsidRPr="00770685" w:rsidRDefault="00D71B21" w:rsidP="00D71B21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14:paraId="41F6BE7C" w14:textId="4AFA685F" w:rsidR="00B6032F" w:rsidRPr="00770685" w:rsidRDefault="007B209D" w:rsidP="00D306CD">
      <w:pPr>
        <w:pStyle w:val="Subtitle"/>
        <w:numPr>
          <w:ilvl w:val="2"/>
          <w:numId w:val="46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Шугам сүлжээний</w:t>
      </w:r>
      <w:r w:rsidR="0047019B" w:rsidRPr="00770685">
        <w:rPr>
          <w:rFonts w:ascii="Arial" w:hAnsi="Arial"/>
          <w:b w:val="0"/>
          <w:sz w:val="24"/>
          <w:lang w:val="mn-MN"/>
        </w:rPr>
        <w:t xml:space="preserve"> </w:t>
      </w:r>
      <w:r w:rsidRPr="00770685">
        <w:rPr>
          <w:rFonts w:ascii="Arial" w:hAnsi="Arial"/>
          <w:b w:val="0"/>
          <w:sz w:val="24"/>
          <w:lang w:val="mn-MN"/>
        </w:rPr>
        <w:t>схем</w:t>
      </w:r>
      <w:r w:rsidR="0047019B" w:rsidRPr="00770685">
        <w:rPr>
          <w:rFonts w:ascii="Arial" w:hAnsi="Arial"/>
          <w:b w:val="0"/>
          <w:sz w:val="24"/>
          <w:lang w:val="mn-MN"/>
        </w:rPr>
        <w:t xml:space="preserve">, </w:t>
      </w:r>
      <w:r w:rsidR="00053221" w:rsidRPr="00770685">
        <w:rPr>
          <w:rFonts w:ascii="Arial" w:hAnsi="Arial"/>
          <w:b w:val="0"/>
          <w:sz w:val="24"/>
          <w:lang w:val="mn-MN"/>
        </w:rPr>
        <w:t xml:space="preserve">эзэмшлийн </w:t>
      </w:r>
      <w:r w:rsidR="000F3503" w:rsidRPr="00770685">
        <w:rPr>
          <w:rFonts w:ascii="Arial" w:hAnsi="Arial"/>
          <w:b w:val="0"/>
          <w:sz w:val="24"/>
          <w:lang w:val="mn-MN"/>
        </w:rPr>
        <w:t xml:space="preserve">заагийн </w:t>
      </w:r>
      <w:r w:rsidRPr="00770685">
        <w:rPr>
          <w:rFonts w:ascii="Arial" w:hAnsi="Arial"/>
          <w:b w:val="0"/>
          <w:sz w:val="24"/>
          <w:lang w:val="mn-MN"/>
        </w:rPr>
        <w:t xml:space="preserve">зурагтай </w:t>
      </w:r>
      <w:r w:rsidR="0047019B" w:rsidRPr="00770685">
        <w:rPr>
          <w:rFonts w:ascii="Arial" w:hAnsi="Arial"/>
          <w:b w:val="0"/>
          <w:sz w:val="24"/>
          <w:lang w:val="mn-MN"/>
        </w:rPr>
        <w:t>байх;</w:t>
      </w:r>
    </w:p>
    <w:p w14:paraId="315DF37F" w14:textId="71916C38" w:rsidR="000550AF" w:rsidRPr="00770685" w:rsidRDefault="000550AF" w:rsidP="000550AF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Засвар үйлчилгээний төлөвлөгөөний биелэлттэй байх; </w:t>
      </w:r>
    </w:p>
    <w:p w14:paraId="29721AE5" w14:textId="6BDA3DCE" w:rsidR="0047019B" w:rsidRPr="00770685" w:rsidRDefault="0047019B" w:rsidP="00D306CD">
      <w:pPr>
        <w:pStyle w:val="Subtitle"/>
        <w:numPr>
          <w:ilvl w:val="1"/>
          <w:numId w:val="46"/>
        </w:numPr>
        <w:tabs>
          <w:tab w:val="left" w:pos="144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Орон сууцны доторхи цэвэр бохир усны шугам сүлжээний ашиглалт, засвар үйлчилгээний чиглэлээр: </w:t>
      </w:r>
    </w:p>
    <w:p w14:paraId="335BCB2D" w14:textId="77777777" w:rsidR="008D5622" w:rsidRPr="00770685" w:rsidRDefault="008D5622" w:rsidP="008D5622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533"/>
        <w:gridCol w:w="2363"/>
        <w:gridCol w:w="2450"/>
      </w:tblGrid>
      <w:tr w:rsidR="008D5622" w:rsidRPr="00770685" w14:paraId="6B15CDC9" w14:textId="77777777" w:rsidTr="00A54631">
        <w:trPr>
          <w:trHeight w:val="506"/>
        </w:trPr>
        <w:tc>
          <w:tcPr>
            <w:tcW w:w="1470" w:type="dxa"/>
            <w:vAlign w:val="center"/>
          </w:tcPr>
          <w:p w14:paraId="65941B18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533" w:type="dxa"/>
            <w:vAlign w:val="center"/>
          </w:tcPr>
          <w:p w14:paraId="7DE04873" w14:textId="4178C522" w:rsidR="008D5622" w:rsidRPr="00770685" w:rsidRDefault="008D5622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363" w:type="dxa"/>
            <w:vAlign w:val="center"/>
          </w:tcPr>
          <w:p w14:paraId="204850BA" w14:textId="5A502718" w:rsidR="008D5622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450" w:type="dxa"/>
            <w:vAlign w:val="center"/>
          </w:tcPr>
          <w:p w14:paraId="114DA73F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8D5622" w:rsidRPr="00770685" w14:paraId="7F9B6071" w14:textId="77777777" w:rsidTr="003121F4">
        <w:trPr>
          <w:trHeight w:val="557"/>
        </w:trPr>
        <w:tc>
          <w:tcPr>
            <w:tcW w:w="1470" w:type="dxa"/>
          </w:tcPr>
          <w:p w14:paraId="3E84972C" w14:textId="77777777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533" w:type="dxa"/>
          </w:tcPr>
          <w:p w14:paraId="5029121A" w14:textId="783D1DC7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-Ус хангамж, ариутгах татуургын /сантехникийн/ инженер;</w:t>
            </w:r>
          </w:p>
          <w:p w14:paraId="7FA85643" w14:textId="0C670622" w:rsidR="008D5622" w:rsidRPr="00770685" w:rsidRDefault="008D5622" w:rsidP="0072351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-Дулаан хангамжийн инженер;</w:t>
            </w:r>
          </w:p>
        </w:tc>
        <w:tc>
          <w:tcPr>
            <w:tcW w:w="2363" w:type="dxa"/>
          </w:tcPr>
          <w:p w14:paraId="7CE94524" w14:textId="0F03614C" w:rsidR="00723519" w:rsidRPr="00770685" w:rsidRDefault="008D5622" w:rsidP="0072351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723519" w:rsidRPr="00770685">
              <w:rPr>
                <w:rFonts w:ascii="Arial" w:hAnsi="Arial" w:cs="Arial"/>
                <w:szCs w:val="20"/>
                <w:lang w:val="mn-MN"/>
              </w:rPr>
              <w:t>Бакалавр, түүнээс дээш зэрэгтэй</w:t>
            </w:r>
            <w:r w:rsidR="0015277F" w:rsidRPr="00770685">
              <w:rPr>
                <w:rFonts w:ascii="Arial" w:hAnsi="Arial" w:cs="Arial"/>
                <w:szCs w:val="20"/>
                <w:lang w:val="mn-MN"/>
              </w:rPr>
              <w:t xml:space="preserve"> байх.</w:t>
            </w:r>
          </w:p>
          <w:p w14:paraId="25F40D59" w14:textId="63CC04B0" w:rsidR="008D5622" w:rsidRPr="00770685" w:rsidRDefault="00723519" w:rsidP="0072351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450" w:type="dxa"/>
          </w:tcPr>
          <w:p w14:paraId="1EB0CC53" w14:textId="76A2C14D" w:rsidR="008D5622" w:rsidRPr="00770685" w:rsidRDefault="008D5622" w:rsidP="008D562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300м3/хон хүртэл усны хэрэглээтэй суурин газрын хувьд тухайн байгууламжийг ашиглах тусгайлан бэлтгэгдсэн цэвэр, бохир усны мэргэжлийн ажилтан,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 xml:space="preserve"> ээлжийн диспетчер тус тус байх.</w:t>
            </w:r>
          </w:p>
        </w:tc>
      </w:tr>
      <w:tr w:rsidR="00E32F9D" w:rsidRPr="00770685" w14:paraId="6E08B686" w14:textId="77777777" w:rsidTr="0094779C">
        <w:trPr>
          <w:trHeight w:val="1553"/>
        </w:trPr>
        <w:tc>
          <w:tcPr>
            <w:tcW w:w="1470" w:type="dxa"/>
          </w:tcPr>
          <w:p w14:paraId="6E2E9404" w14:textId="7D03B266" w:rsidR="00E32F9D" w:rsidRPr="00770685" w:rsidRDefault="00E32F9D" w:rsidP="00E32F9D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lastRenderedPageBreak/>
              <w:t>Мэргэжлийн ажилтан</w:t>
            </w:r>
          </w:p>
        </w:tc>
        <w:tc>
          <w:tcPr>
            <w:tcW w:w="2533" w:type="dxa"/>
          </w:tcPr>
          <w:p w14:paraId="23DF15D7" w14:textId="3FB19881" w:rsidR="00E32F9D" w:rsidRPr="00770685" w:rsidRDefault="00E32F9D" w:rsidP="00E32F9D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төхөөрөмжийн, шугамын гэх мэт/ засварчин;</w:t>
            </w:r>
          </w:p>
          <w:p w14:paraId="4055AD53" w14:textId="58E8B46A" w:rsidR="00E32F9D" w:rsidRPr="00770685" w:rsidRDefault="00E32F9D" w:rsidP="00E32F9D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-Гагнуурчин;</w:t>
            </w:r>
          </w:p>
          <w:p w14:paraId="0BF15C76" w14:textId="34080F3B" w:rsidR="00E32F9D" w:rsidRPr="00770685" w:rsidRDefault="00E32F9D" w:rsidP="0094779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-Цахилгаанчин;</w:t>
            </w:r>
          </w:p>
        </w:tc>
        <w:tc>
          <w:tcPr>
            <w:tcW w:w="2363" w:type="dxa"/>
          </w:tcPr>
          <w:p w14:paraId="4574C9D9" w14:textId="0C27B116" w:rsidR="00E32F9D" w:rsidRPr="00770685" w:rsidRDefault="00E32F9D" w:rsidP="00E32F9D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450" w:type="dxa"/>
            <w:vAlign w:val="center"/>
          </w:tcPr>
          <w:p w14:paraId="2C705F67" w14:textId="69C14B1E" w:rsidR="00E32F9D" w:rsidRPr="00770685" w:rsidRDefault="00E32F9D" w:rsidP="00E32F9D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14:paraId="53895BB2" w14:textId="50823E5C" w:rsidR="00226B41" w:rsidRPr="00770685" w:rsidRDefault="005D0953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Нийтийн орон сууцны 600 хэрэглэгч тутам 1 цахилгаанчин, 250 хэрэглэгч тутам 1 сантехникийн засварчинтай байх;</w:t>
      </w:r>
    </w:p>
    <w:p w14:paraId="781BDF87" w14:textId="3111FDCF" w:rsidR="00C94542" w:rsidRPr="00770685" w:rsidRDefault="00C94542" w:rsidP="00A43447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Ээлжийн диспетчер, засварчинтай байх; </w:t>
      </w:r>
    </w:p>
    <w:p w14:paraId="407E22C9" w14:textId="7A21A74B" w:rsidR="00A43447" w:rsidRPr="00770685" w:rsidRDefault="0047019B" w:rsidP="00A43447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Шугам,</w:t>
      </w:r>
      <w:r w:rsidR="00A43447" w:rsidRPr="00770685">
        <w:rPr>
          <w:rFonts w:ascii="Arial" w:hAnsi="Arial"/>
          <w:b w:val="0"/>
          <w:sz w:val="24"/>
          <w:lang w:val="mn-MN"/>
        </w:rPr>
        <w:t xml:space="preserve"> сүлжээний схем, байршлын зурагтай байх;</w:t>
      </w:r>
      <w:r w:rsidRPr="00770685">
        <w:rPr>
          <w:rFonts w:ascii="Arial" w:hAnsi="Arial"/>
          <w:b w:val="0"/>
          <w:sz w:val="24"/>
          <w:lang w:val="mn-MN"/>
        </w:rPr>
        <w:t xml:space="preserve"> </w:t>
      </w:r>
    </w:p>
    <w:p w14:paraId="4D2AA854" w14:textId="50D0D717" w:rsidR="00226B41" w:rsidRPr="00770685" w:rsidRDefault="00F31B28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Сар</w:t>
      </w:r>
      <w:r w:rsidR="003943EF" w:rsidRPr="00770685">
        <w:rPr>
          <w:rFonts w:ascii="Arial" w:hAnsi="Arial"/>
          <w:b w:val="0"/>
          <w:sz w:val="24"/>
          <w:lang w:val="mn-MN"/>
        </w:rPr>
        <w:t>д борлуулж буй усны хэмжээ нь үйл ажиллагааг хэвийн, алдагдалгүй</w:t>
      </w:r>
      <w:r w:rsidR="00CA636E" w:rsidRPr="00770685">
        <w:rPr>
          <w:rFonts w:ascii="Arial" w:hAnsi="Arial"/>
          <w:b w:val="0"/>
          <w:sz w:val="24"/>
          <w:lang w:val="mn-MN"/>
        </w:rPr>
        <w:t xml:space="preserve"> </w:t>
      </w:r>
      <w:r w:rsidR="003943EF" w:rsidRPr="00770685">
        <w:rPr>
          <w:rFonts w:ascii="Arial" w:hAnsi="Arial"/>
          <w:b w:val="0"/>
          <w:sz w:val="24"/>
          <w:lang w:val="mn-MN"/>
        </w:rPr>
        <w:t xml:space="preserve">явуулах </w:t>
      </w:r>
      <w:r w:rsidR="00C82647" w:rsidRPr="00770685">
        <w:rPr>
          <w:rFonts w:ascii="Arial" w:hAnsi="Arial"/>
          <w:b w:val="0"/>
          <w:sz w:val="24"/>
          <w:lang w:val="mn-MN"/>
        </w:rPr>
        <w:t>нөхцөлийг</w:t>
      </w:r>
      <w:r w:rsidR="003943EF" w:rsidRPr="00770685">
        <w:rPr>
          <w:rFonts w:ascii="Arial" w:hAnsi="Arial"/>
          <w:b w:val="0"/>
          <w:sz w:val="24"/>
          <w:lang w:val="mn-MN"/>
        </w:rPr>
        <w:t xml:space="preserve"> хангасан</w:t>
      </w:r>
      <w:r w:rsidR="00937153" w:rsidRPr="00770685">
        <w:rPr>
          <w:rFonts w:ascii="Arial" w:hAnsi="Arial"/>
          <w:b w:val="0"/>
          <w:sz w:val="24"/>
          <w:lang w:val="mn-MN"/>
        </w:rPr>
        <w:t xml:space="preserve"> байх;</w:t>
      </w:r>
    </w:p>
    <w:p w14:paraId="78A38553" w14:textId="15F8FDB1" w:rsidR="00226B41" w:rsidRPr="00770685" w:rsidRDefault="0047019B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Шинээр тусгай зөвшөөрөл авч буй байгууллагуудын хувьд айл өрхүүдийг 100% тоолууржуулсан байх;</w:t>
      </w:r>
    </w:p>
    <w:p w14:paraId="1FF3E899" w14:textId="35C4DDC3" w:rsidR="00226B41" w:rsidRPr="00770685" w:rsidRDefault="0047019B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Тусгай зөвшөөрөл сунгуулах аж ахуйн нэгж байгууллагуудын хувьд айл өрх, аж ахуйн нэгжүүдийг 80-аас доошгүй хувь тоолууржуулсан байх буюу тоолууржуулалт хийх график, төлөвлөгөөтэй байх;</w:t>
      </w:r>
    </w:p>
    <w:p w14:paraId="1E92655A" w14:textId="31B89A90" w:rsidR="000B3BAA" w:rsidRPr="00770685" w:rsidRDefault="000B3BAA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Засвар 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үйлчилгээ явуулахад хүндрэлгүй, үйлчилгээ үзүүлэх объект нь ойролцоо байрлалд, хамгийн бага зардлаар чанартай, шуурхай үй</w:t>
      </w:r>
      <w:r w:rsidR="00053221" w:rsidRPr="00770685">
        <w:rPr>
          <w:rFonts w:ascii="Arial" w:hAnsi="Arial"/>
          <w:b w:val="0"/>
          <w:color w:val="000000" w:themeColor="text1"/>
          <w:sz w:val="24"/>
          <w:lang w:val="mn-MN"/>
        </w:rPr>
        <w:t>лчилгээ үзүүлэх нөхцөлийг хангасан байх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;</w:t>
      </w:r>
    </w:p>
    <w:p w14:paraId="4A19F95C" w14:textId="5D00BF3B" w:rsidR="000B3BAA" w:rsidRPr="00770685" w:rsidRDefault="000B3BAA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Өөрийн үйлчлэх хүрээнээс алслагдсан цэгт, мөн өөр дүүрэгт барилга байгууламж хариуцах тохиолдолд тухайн цогцолбор хороолол нь тусгай зөвшөөрлийн нөхцөл шаардлагыг бүрэн хангасан байх;</w:t>
      </w:r>
    </w:p>
    <w:p w14:paraId="22F38F83" w14:textId="2640CD1D" w:rsidR="00226B41" w:rsidRPr="00770685" w:rsidRDefault="006B22D4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</w:t>
      </w:r>
      <w:r w:rsidR="00C929E9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эрэглэгчдээс үйлчилгээнийхээ талаар санал, хүсэлтийн судалгааг авч, дүгнэлт гарган, холбогдох </w:t>
      </w:r>
      <w:r w:rsidR="00A43447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арга хэмжээг авч, барагдуулан </w:t>
      </w:r>
      <w:r w:rsidR="00C929E9" w:rsidRPr="00770685">
        <w:rPr>
          <w:rFonts w:ascii="Arial" w:hAnsi="Arial"/>
          <w:b w:val="0"/>
          <w:color w:val="000000" w:themeColor="text1"/>
          <w:sz w:val="24"/>
          <w:lang w:val="mn-MN"/>
        </w:rPr>
        <w:t>ажилл</w:t>
      </w:r>
      <w:r w:rsidR="00053221" w:rsidRPr="00770685">
        <w:rPr>
          <w:rFonts w:ascii="Arial" w:hAnsi="Arial"/>
          <w:b w:val="0"/>
          <w:color w:val="000000" w:themeColor="text1"/>
          <w:sz w:val="24"/>
          <w:lang w:val="mn-MN"/>
        </w:rPr>
        <w:t>асан байх</w:t>
      </w:r>
      <w:r w:rsidR="00C929E9" w:rsidRPr="00770685">
        <w:rPr>
          <w:rFonts w:ascii="Arial" w:hAnsi="Arial"/>
          <w:b w:val="0"/>
          <w:color w:val="000000" w:themeColor="text1"/>
          <w:sz w:val="24"/>
          <w:lang w:val="mn-MN"/>
        </w:rPr>
        <w:t>;</w:t>
      </w:r>
    </w:p>
    <w:p w14:paraId="3FA535E4" w14:textId="4A0ADFCB" w:rsidR="00CD3A03" w:rsidRPr="00770685" w:rsidRDefault="00CD3A03" w:rsidP="00D306CD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Орон сууцны засвар үйлчилгээний талаар хэрэглэгчдийн гомдол санал хүлээн авах, шуурхай дуудлагын утас ажиллуулдаг байх</w:t>
      </w:r>
      <w:r w:rsidR="00803FB1" w:rsidRPr="00770685">
        <w:rPr>
          <w:rFonts w:ascii="Arial" w:hAnsi="Arial"/>
          <w:b w:val="0"/>
          <w:sz w:val="24"/>
          <w:lang w:val="mn-MN"/>
        </w:rPr>
        <w:t xml:space="preserve"> /дуудлагын нэгдсэн төвтэй бол хамаарахгүй/</w:t>
      </w:r>
      <w:r w:rsidRPr="00770685">
        <w:rPr>
          <w:rFonts w:ascii="Arial" w:hAnsi="Arial"/>
          <w:b w:val="0"/>
          <w:sz w:val="24"/>
          <w:lang w:val="mn-MN"/>
        </w:rPr>
        <w:t>;</w:t>
      </w:r>
    </w:p>
    <w:p w14:paraId="255EAFE1" w14:textId="6F8DC765" w:rsidR="0047019B" w:rsidRPr="00770685" w:rsidRDefault="0047019B" w:rsidP="00D306CD">
      <w:pPr>
        <w:pStyle w:val="Subtitle"/>
        <w:numPr>
          <w:ilvl w:val="1"/>
          <w:numId w:val="46"/>
        </w:numPr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Ус дамжуулах төвийн ашиглалт, засвар үйлчилгээний чиглэлээр:</w:t>
      </w:r>
    </w:p>
    <w:p w14:paraId="736B3B0F" w14:textId="77777777" w:rsidR="008D5622" w:rsidRPr="00770685" w:rsidRDefault="008D5622" w:rsidP="008D5622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565"/>
        <w:gridCol w:w="2789"/>
        <w:gridCol w:w="1992"/>
      </w:tblGrid>
      <w:tr w:rsidR="008D5622" w:rsidRPr="00770685" w14:paraId="5588F6DC" w14:textId="77777777" w:rsidTr="00A54631">
        <w:trPr>
          <w:trHeight w:val="437"/>
        </w:trPr>
        <w:tc>
          <w:tcPr>
            <w:tcW w:w="1470" w:type="dxa"/>
            <w:vAlign w:val="center"/>
          </w:tcPr>
          <w:p w14:paraId="02EB4731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565" w:type="dxa"/>
            <w:vAlign w:val="center"/>
          </w:tcPr>
          <w:p w14:paraId="1716E078" w14:textId="20C1AF8F" w:rsidR="008D5622" w:rsidRPr="00770685" w:rsidRDefault="008D5622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789" w:type="dxa"/>
            <w:vAlign w:val="center"/>
          </w:tcPr>
          <w:p w14:paraId="63AE21E1" w14:textId="08E4C97D" w:rsidR="008D5622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1992" w:type="dxa"/>
            <w:vAlign w:val="center"/>
          </w:tcPr>
          <w:p w14:paraId="2A568DC1" w14:textId="77777777" w:rsidR="008D5622" w:rsidRPr="00770685" w:rsidRDefault="008D5622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15277F" w:rsidRPr="00770685" w14:paraId="2CFE372A" w14:textId="77777777" w:rsidTr="0015277F">
        <w:trPr>
          <w:trHeight w:val="530"/>
        </w:trPr>
        <w:tc>
          <w:tcPr>
            <w:tcW w:w="1470" w:type="dxa"/>
          </w:tcPr>
          <w:p w14:paraId="02733649" w14:textId="77777777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565" w:type="dxa"/>
          </w:tcPr>
          <w:p w14:paraId="295566FC" w14:textId="1B47AC43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-Ус хангамж, ариутгах татуургын /сантехникийн/ инженер;</w:t>
            </w:r>
          </w:p>
          <w:p w14:paraId="37F30078" w14:textId="2F5BA189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-Дулааны инженер;</w:t>
            </w:r>
          </w:p>
        </w:tc>
        <w:tc>
          <w:tcPr>
            <w:tcW w:w="2789" w:type="dxa"/>
          </w:tcPr>
          <w:p w14:paraId="3A7C1CD8" w14:textId="77777777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-Бакалавр, түүнээс дээш зэрэгтэй байх.</w:t>
            </w:r>
          </w:p>
          <w:p w14:paraId="0BCE19D5" w14:textId="330BE126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1992" w:type="dxa"/>
            <w:vAlign w:val="center"/>
          </w:tcPr>
          <w:p w14:paraId="7CC1AC5C" w14:textId="0FCED32A" w:rsidR="0015277F" w:rsidRPr="00770685" w:rsidRDefault="0015277F" w:rsidP="0015277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826A6F" w:rsidRPr="00770685" w14:paraId="0CD7C2EA" w14:textId="77777777" w:rsidTr="0015277F">
        <w:trPr>
          <w:trHeight w:val="530"/>
        </w:trPr>
        <w:tc>
          <w:tcPr>
            <w:tcW w:w="1470" w:type="dxa"/>
          </w:tcPr>
          <w:p w14:paraId="2B45A61B" w14:textId="7BD2F698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565" w:type="dxa"/>
          </w:tcPr>
          <w:p w14:paraId="1CF66CA6" w14:textId="7BD2A482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 гэх мэт/ засварчин;</w:t>
            </w:r>
          </w:p>
          <w:p w14:paraId="34B2D33A" w14:textId="1C1CBD6F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-Гагнуурчин;</w:t>
            </w:r>
          </w:p>
          <w:p w14:paraId="2A023586" w14:textId="623F7096" w:rsidR="00826A6F" w:rsidRPr="00770685" w:rsidRDefault="00826A6F" w:rsidP="0013522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-Цахилгаанчин;</w:t>
            </w:r>
          </w:p>
        </w:tc>
        <w:tc>
          <w:tcPr>
            <w:tcW w:w="2789" w:type="dxa"/>
          </w:tcPr>
          <w:p w14:paraId="31CC15BF" w14:textId="787F5FDF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1992" w:type="dxa"/>
            <w:vAlign w:val="center"/>
          </w:tcPr>
          <w:p w14:paraId="7D6AFF79" w14:textId="498DF3D5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14:paraId="7DC96F96" w14:textId="44802647" w:rsidR="0047019B" w:rsidRPr="00770685" w:rsidRDefault="00803FB1" w:rsidP="00803FB1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lastRenderedPageBreak/>
        <w:t>Тоног төхөөрөмжийн пасспорттай байх;</w:t>
      </w:r>
    </w:p>
    <w:p w14:paraId="237F7FBC" w14:textId="2E237BB4" w:rsidR="00C12433" w:rsidRPr="00770685" w:rsidRDefault="00C12433" w:rsidP="00803FB1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Ашиглалт, засвар, үйлчигээний төлөвлөгөө, </w:t>
      </w:r>
      <w:r w:rsidR="00E42D85" w:rsidRPr="00770685">
        <w:rPr>
          <w:rFonts w:ascii="Arial" w:hAnsi="Arial"/>
          <w:b w:val="0"/>
          <w:sz w:val="24"/>
          <w:lang w:val="mn-MN"/>
        </w:rPr>
        <w:t xml:space="preserve">түүний </w:t>
      </w:r>
      <w:r w:rsidRPr="00770685">
        <w:rPr>
          <w:rFonts w:ascii="Arial" w:hAnsi="Arial"/>
          <w:b w:val="0"/>
          <w:sz w:val="24"/>
          <w:lang w:val="mn-MN"/>
        </w:rPr>
        <w:t>биелэлттэй байх</w:t>
      </w:r>
      <w:r w:rsidRPr="00770685">
        <w:rPr>
          <w:rFonts w:ascii="Arial" w:eastAsiaTheme="minorHAnsi" w:hAnsi="Arial"/>
          <w:b w:val="0"/>
          <w:sz w:val="24"/>
          <w:lang w:val="mn-MN"/>
        </w:rPr>
        <w:t>;</w:t>
      </w:r>
    </w:p>
    <w:p w14:paraId="33CAD4D0" w14:textId="6BA24E88" w:rsidR="0047019B" w:rsidRPr="00770685" w:rsidRDefault="0047019B" w:rsidP="003F0280">
      <w:pPr>
        <w:pStyle w:val="Subtitle"/>
        <w:numPr>
          <w:ilvl w:val="1"/>
          <w:numId w:val="46"/>
        </w:numPr>
        <w:tabs>
          <w:tab w:val="left" w:pos="900"/>
          <w:tab w:val="left" w:pos="144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Бохир усны гаргалгааны</w:t>
      </w:r>
      <w:r w:rsidR="0035306F" w:rsidRPr="00770685">
        <w:rPr>
          <w:rFonts w:ascii="Arial" w:hAnsi="Arial"/>
          <w:b w:val="0"/>
          <w:sz w:val="24"/>
          <w:lang w:val="mn-MN"/>
        </w:rPr>
        <w:t>, цуглуулах</w:t>
      </w:r>
      <w:r w:rsidR="000F5C95" w:rsidRPr="00770685">
        <w:rPr>
          <w:rFonts w:ascii="Arial" w:hAnsi="Arial"/>
          <w:b w:val="0"/>
          <w:sz w:val="24"/>
          <w:lang w:val="mn-MN"/>
        </w:rPr>
        <w:t>, татан зайлуулах</w:t>
      </w:r>
      <w:r w:rsidRPr="00770685">
        <w:rPr>
          <w:rFonts w:ascii="Arial" w:hAnsi="Arial"/>
          <w:b w:val="0"/>
          <w:sz w:val="24"/>
          <w:lang w:val="mn-MN"/>
        </w:rPr>
        <w:t xml:space="preserve"> шугам сүл</w:t>
      </w:r>
      <w:r w:rsidR="00400755" w:rsidRPr="00770685">
        <w:rPr>
          <w:rFonts w:ascii="Arial" w:hAnsi="Arial"/>
          <w:b w:val="0"/>
          <w:sz w:val="24"/>
          <w:lang w:val="mn-MN"/>
        </w:rPr>
        <w:t xml:space="preserve">жээний </w:t>
      </w:r>
      <w:r w:rsidRPr="00770685">
        <w:rPr>
          <w:rFonts w:ascii="Arial" w:hAnsi="Arial"/>
          <w:b w:val="0"/>
          <w:sz w:val="24"/>
          <w:lang w:val="mn-MN"/>
        </w:rPr>
        <w:t xml:space="preserve">ашиглалт, засвар үйлчилгээний чиглэлээр: </w:t>
      </w:r>
    </w:p>
    <w:p w14:paraId="2F471738" w14:textId="77777777" w:rsidR="000F7EC0" w:rsidRPr="00770685" w:rsidRDefault="000F7EC0" w:rsidP="000F7EC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68"/>
        <w:gridCol w:w="2610"/>
        <w:gridCol w:w="2368"/>
      </w:tblGrid>
      <w:tr w:rsidR="00826A6F" w:rsidRPr="00770685" w14:paraId="0CDA88E0" w14:textId="77777777" w:rsidTr="00A54631">
        <w:trPr>
          <w:trHeight w:val="685"/>
        </w:trPr>
        <w:tc>
          <w:tcPr>
            <w:tcW w:w="1470" w:type="dxa"/>
            <w:vAlign w:val="center"/>
          </w:tcPr>
          <w:p w14:paraId="14FE5491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68" w:type="dxa"/>
            <w:vAlign w:val="center"/>
          </w:tcPr>
          <w:p w14:paraId="7BFEFC0A" w14:textId="57CAF910" w:rsidR="000F7EC0" w:rsidRPr="00770685" w:rsidRDefault="000F7EC0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10" w:type="dxa"/>
            <w:vAlign w:val="center"/>
          </w:tcPr>
          <w:p w14:paraId="001802C6" w14:textId="5D8E6FA0" w:rsidR="000F7EC0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68" w:type="dxa"/>
            <w:vAlign w:val="center"/>
          </w:tcPr>
          <w:p w14:paraId="342F1237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7E69CE" w:rsidRPr="00770685" w14:paraId="5863BED2" w14:textId="77777777" w:rsidTr="00826A6F">
        <w:trPr>
          <w:trHeight w:val="530"/>
        </w:trPr>
        <w:tc>
          <w:tcPr>
            <w:tcW w:w="1470" w:type="dxa"/>
          </w:tcPr>
          <w:p w14:paraId="36C19FAA" w14:textId="77777777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368" w:type="dxa"/>
          </w:tcPr>
          <w:p w14:paraId="38BF6948" w14:textId="2364CD48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-Ус хангамж, ариутгах татуургын /сантехникийн/ инженер;</w:t>
            </w:r>
          </w:p>
        </w:tc>
        <w:tc>
          <w:tcPr>
            <w:tcW w:w="2610" w:type="dxa"/>
          </w:tcPr>
          <w:p w14:paraId="5893ECBA" w14:textId="77777777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-Бакалавр, түүнээс дээш зэрэгтэй байх.</w:t>
            </w:r>
          </w:p>
          <w:p w14:paraId="5977134A" w14:textId="6A8A2CE3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368" w:type="dxa"/>
          </w:tcPr>
          <w:p w14:paraId="482BEE5A" w14:textId="43B70BB8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szCs w:val="20"/>
                <w:lang w:val="mn-MN"/>
              </w:rPr>
              <w:t xml:space="preserve">300м3/хон хүртэл усны хэрэглээтэй суурин газрын хувьд тухайн байгууламжийг ашиглах тусгайлан бэлтгэгдсэн цэвэр, бохир усны мэргэжлийн ажилтантай </w:t>
            </w:r>
            <w:r w:rsidR="00702472" w:rsidRPr="00770685">
              <w:rPr>
                <w:rFonts w:ascii="Arial" w:hAnsi="Arial"/>
                <w:szCs w:val="20"/>
                <w:lang w:val="mn-MN"/>
              </w:rPr>
              <w:t>байх.</w:t>
            </w:r>
          </w:p>
        </w:tc>
      </w:tr>
      <w:tr w:rsidR="00826A6F" w:rsidRPr="00770685" w14:paraId="2566D81B" w14:textId="77777777" w:rsidTr="00826A6F">
        <w:trPr>
          <w:trHeight w:val="530"/>
        </w:trPr>
        <w:tc>
          <w:tcPr>
            <w:tcW w:w="1470" w:type="dxa"/>
          </w:tcPr>
          <w:p w14:paraId="10A52AAA" w14:textId="757D5C5F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68" w:type="dxa"/>
          </w:tcPr>
          <w:p w14:paraId="2AB95377" w14:textId="16FA67EE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/шугамын, гэх мэт/ засварчин;</w:t>
            </w:r>
          </w:p>
          <w:p w14:paraId="22C3D71F" w14:textId="525FF557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-Гагнуурчин;</w:t>
            </w:r>
          </w:p>
          <w:p w14:paraId="2B628111" w14:textId="632DDC32" w:rsidR="00826A6F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/</w:t>
            </w:r>
            <w:r w:rsidR="00826A6F" w:rsidRPr="00770685">
              <w:rPr>
                <w:rFonts w:ascii="Arial" w:hAnsi="Arial" w:cs="Arial"/>
                <w:szCs w:val="20"/>
                <w:lang w:val="mn-MN"/>
              </w:rPr>
              <w:t>Бохирын насос станцтай тохиолдолд операторч, машинист, техникчийн аль 1 нь</w:t>
            </w:r>
            <w:r w:rsidRPr="00770685">
              <w:rPr>
                <w:rFonts w:ascii="Arial" w:hAnsi="Arial" w:cs="Arial"/>
                <w:szCs w:val="20"/>
                <w:lang w:val="mn-MN"/>
              </w:rPr>
              <w:t>/</w:t>
            </w:r>
            <w:r w:rsidR="00826A6F" w:rsidRPr="00770685">
              <w:rPr>
                <w:rFonts w:ascii="Arial" w:hAnsi="Arial" w:cs="Arial"/>
                <w:szCs w:val="20"/>
                <w:lang w:val="mn-MN"/>
              </w:rPr>
              <w:t xml:space="preserve"> </w:t>
            </w:r>
          </w:p>
        </w:tc>
        <w:tc>
          <w:tcPr>
            <w:tcW w:w="2610" w:type="dxa"/>
          </w:tcPr>
          <w:p w14:paraId="7CFE43B0" w14:textId="4FEAB57A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368" w:type="dxa"/>
            <w:vAlign w:val="center"/>
          </w:tcPr>
          <w:p w14:paraId="4177A0F6" w14:textId="7A40DCCA" w:rsidR="00826A6F" w:rsidRPr="00770685" w:rsidRDefault="00826A6F" w:rsidP="00826A6F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</w:p>
        </w:tc>
      </w:tr>
    </w:tbl>
    <w:p w14:paraId="3A9B3964" w14:textId="08FC33FE" w:rsidR="000550AF" w:rsidRPr="00770685" w:rsidRDefault="000550AF" w:rsidP="000550AF">
      <w:pPr>
        <w:pStyle w:val="Subtitle"/>
        <w:numPr>
          <w:ilvl w:val="2"/>
          <w:numId w:val="46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Шугам сүлжээний схем, эзэмшлийн заагийн зурагтай байх;</w:t>
      </w:r>
    </w:p>
    <w:p w14:paraId="063265D6" w14:textId="57391963" w:rsidR="009B597B" w:rsidRPr="00770685" w:rsidRDefault="000550AF" w:rsidP="003F028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ind w:left="135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З</w:t>
      </w:r>
      <w:r w:rsidR="000F5C95" w:rsidRPr="00770685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 w:rsidRPr="00770685">
        <w:rPr>
          <w:rFonts w:ascii="Arial" w:hAnsi="Arial"/>
          <w:b w:val="0"/>
          <w:sz w:val="24"/>
          <w:lang w:val="mn-MN"/>
        </w:rPr>
        <w:t>төлөвлөгөө</w:t>
      </w:r>
      <w:r w:rsidR="00E42D85" w:rsidRPr="00770685">
        <w:rPr>
          <w:rFonts w:ascii="Arial" w:hAnsi="Arial"/>
          <w:b w:val="0"/>
          <w:sz w:val="24"/>
          <w:lang w:val="mn-MN"/>
        </w:rPr>
        <w:t>, түүний</w:t>
      </w:r>
      <w:r w:rsidRPr="00770685">
        <w:rPr>
          <w:rFonts w:ascii="Arial" w:hAnsi="Arial"/>
          <w:b w:val="0"/>
          <w:sz w:val="24"/>
          <w:lang w:val="mn-MN"/>
        </w:rPr>
        <w:t xml:space="preserve"> биелэлттэй </w:t>
      </w:r>
      <w:r w:rsidR="000F5C95" w:rsidRPr="00770685">
        <w:rPr>
          <w:rFonts w:ascii="Arial" w:hAnsi="Arial"/>
          <w:b w:val="0"/>
          <w:sz w:val="24"/>
          <w:lang w:val="mn-MN"/>
        </w:rPr>
        <w:t xml:space="preserve">байх; </w:t>
      </w:r>
    </w:p>
    <w:p w14:paraId="569BDB38" w14:textId="0A5C4844" w:rsidR="0047019B" w:rsidRPr="00770685" w:rsidRDefault="009B597B" w:rsidP="003F0280">
      <w:pPr>
        <w:pStyle w:val="Subtitle"/>
        <w:numPr>
          <w:ilvl w:val="1"/>
          <w:numId w:val="46"/>
        </w:numPr>
        <w:tabs>
          <w:tab w:val="left" w:pos="851"/>
          <w:tab w:val="left" w:pos="993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Бох</w:t>
      </w:r>
      <w:r w:rsidR="0047019B" w:rsidRPr="00770685">
        <w:rPr>
          <w:rFonts w:ascii="Arial" w:hAnsi="Arial"/>
          <w:b w:val="0"/>
          <w:sz w:val="24"/>
          <w:lang w:val="mn-MN"/>
        </w:rPr>
        <w:t>ир ус цэвэрлэх байгууламжийн ашиглалт, засвар үйлчилгээний чиглэлээр:</w:t>
      </w:r>
    </w:p>
    <w:p w14:paraId="52907C5E" w14:textId="77777777" w:rsidR="000F7EC0" w:rsidRPr="00770685" w:rsidRDefault="000F7EC0" w:rsidP="000F7EC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52"/>
        <w:gridCol w:w="2620"/>
        <w:gridCol w:w="2374"/>
      </w:tblGrid>
      <w:tr w:rsidR="001F1EDC" w:rsidRPr="00770685" w14:paraId="5A5C42A4" w14:textId="77777777" w:rsidTr="00A54631">
        <w:trPr>
          <w:trHeight w:val="506"/>
        </w:trPr>
        <w:tc>
          <w:tcPr>
            <w:tcW w:w="1470" w:type="dxa"/>
            <w:vAlign w:val="center"/>
          </w:tcPr>
          <w:p w14:paraId="00B75C86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52" w:type="dxa"/>
            <w:vAlign w:val="center"/>
          </w:tcPr>
          <w:p w14:paraId="15653F49" w14:textId="50B8ACD3" w:rsidR="000F7EC0" w:rsidRPr="00770685" w:rsidRDefault="000F7EC0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20" w:type="dxa"/>
            <w:vAlign w:val="center"/>
          </w:tcPr>
          <w:p w14:paraId="683990FF" w14:textId="418C157A" w:rsidR="000F7EC0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74" w:type="dxa"/>
            <w:vAlign w:val="center"/>
          </w:tcPr>
          <w:p w14:paraId="037C808D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7E69CE" w:rsidRPr="00770685" w14:paraId="1C6492A0" w14:textId="77777777" w:rsidTr="001F1EDC">
        <w:trPr>
          <w:trHeight w:val="530"/>
        </w:trPr>
        <w:tc>
          <w:tcPr>
            <w:tcW w:w="1470" w:type="dxa"/>
          </w:tcPr>
          <w:p w14:paraId="207567DE" w14:textId="77777777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352" w:type="dxa"/>
          </w:tcPr>
          <w:p w14:paraId="531E84C4" w14:textId="0D9717FC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-Хүрээлэн буй орчин болон цэвэр, бохир усны чиглэлээр мэргэжил эзэмшсэн инженер;</w:t>
            </w:r>
          </w:p>
        </w:tc>
        <w:tc>
          <w:tcPr>
            <w:tcW w:w="2620" w:type="dxa"/>
          </w:tcPr>
          <w:p w14:paraId="7182BA03" w14:textId="77777777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-Бакалавр, түүнээс дээш зэрэгтэй байх. </w:t>
            </w:r>
          </w:p>
          <w:p w14:paraId="2F6ED645" w14:textId="6F5BD95D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374" w:type="dxa"/>
          </w:tcPr>
          <w:p w14:paraId="4A1ED880" w14:textId="4D1708CE" w:rsidR="007E69CE" w:rsidRPr="00770685" w:rsidRDefault="007E69CE" w:rsidP="007E69C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300м3/хон хүртэл усны хэрэглээтэй суурин газрын хувьд тухайн байгууламжийг ашиглах тусгайлан бэлтгэгдсэн цэвэр, бохир усны мэргэжлийн ажилтантай б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айх.</w:t>
            </w:r>
          </w:p>
        </w:tc>
      </w:tr>
      <w:tr w:rsidR="001F1EDC" w:rsidRPr="00770685" w14:paraId="55837539" w14:textId="77777777" w:rsidTr="001F1EDC">
        <w:trPr>
          <w:trHeight w:val="530"/>
        </w:trPr>
        <w:tc>
          <w:tcPr>
            <w:tcW w:w="1470" w:type="dxa"/>
          </w:tcPr>
          <w:p w14:paraId="70A225E7" w14:textId="1F02F33E" w:rsidR="001F1EDC" w:rsidRPr="00770685" w:rsidRDefault="001F1EDC" w:rsidP="001F1ED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52" w:type="dxa"/>
          </w:tcPr>
          <w:p w14:paraId="401A58B1" w14:textId="783748A0" w:rsidR="001F1EDC" w:rsidRPr="00770685" w:rsidRDefault="001F1EDC" w:rsidP="001F1ED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-Сантехникийн /тоног </w:t>
            </w:r>
            <w:r w:rsidRPr="00770685">
              <w:rPr>
                <w:rFonts w:ascii="Arial" w:hAnsi="Arial" w:cs="Arial"/>
                <w:szCs w:val="20"/>
                <w:lang w:val="mn-MN"/>
              </w:rPr>
              <w:lastRenderedPageBreak/>
              <w:t>төхөөрөмжийн, шугамын гэх мэт/ засварчин;</w:t>
            </w:r>
          </w:p>
          <w:p w14:paraId="4DC95644" w14:textId="77777777" w:rsidR="001F1EDC" w:rsidRPr="00770685" w:rsidRDefault="001F1EDC" w:rsidP="001F1ED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</w:t>
            </w:r>
          </w:p>
          <w:p w14:paraId="3FFF51FC" w14:textId="0E76D384" w:rsidR="001F1EDC" w:rsidRPr="00770685" w:rsidRDefault="001F1EDC" w:rsidP="001F1ED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-Цахилгаанчин;</w:t>
            </w:r>
          </w:p>
          <w:p w14:paraId="179507C8" w14:textId="795510F1" w:rsidR="001F1EDC" w:rsidRPr="00770685" w:rsidRDefault="001F1EDC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-Операторчт /машинист, техникч гэх мэт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/</w:t>
            </w:r>
            <w:r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</w:tc>
        <w:tc>
          <w:tcPr>
            <w:tcW w:w="2620" w:type="dxa"/>
          </w:tcPr>
          <w:p w14:paraId="4B5836AF" w14:textId="415596A0" w:rsidR="001F1EDC" w:rsidRPr="00770685" w:rsidRDefault="001F1EDC" w:rsidP="003121F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lastRenderedPageBreak/>
              <w:t>-Мэргэжлийн үнэмлэх, бичиг баримттай байх.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 xml:space="preserve"> 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lastRenderedPageBreak/>
              <w:t>-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Мэргэжлээрээ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 xml:space="preserve"> 3-аас доошгүй жил ажилласан туршлагатай байх.</w:t>
            </w:r>
          </w:p>
        </w:tc>
        <w:tc>
          <w:tcPr>
            <w:tcW w:w="2374" w:type="dxa"/>
          </w:tcPr>
          <w:p w14:paraId="1236A5CD" w14:textId="335E936C" w:rsidR="001F1EDC" w:rsidRPr="00770685" w:rsidRDefault="001F1EDC" w:rsidP="001F1ED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lastRenderedPageBreak/>
              <w:t xml:space="preserve">300м3/хон хүртэл усны хэрэглээтэй </w:t>
            </w:r>
            <w:r w:rsidRPr="00770685">
              <w:rPr>
                <w:rFonts w:ascii="Arial" w:hAnsi="Arial" w:cs="Arial"/>
                <w:szCs w:val="20"/>
                <w:lang w:val="mn-MN"/>
              </w:rPr>
              <w:lastRenderedPageBreak/>
              <w:t xml:space="preserve">суурин газрын хувьд тухайн байгууламжийг ашиглах тусгайлан бэлтгэгдсэн цэвэр, бохир усны, цахилгааны 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>ажилтантай байх.</w:t>
            </w:r>
          </w:p>
        </w:tc>
      </w:tr>
    </w:tbl>
    <w:p w14:paraId="1EDEB990" w14:textId="588296CB" w:rsidR="00593E4E" w:rsidRPr="00770685" w:rsidRDefault="000550AF" w:rsidP="00593E4E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lastRenderedPageBreak/>
        <w:t>Б</w:t>
      </w:r>
      <w:r w:rsidR="0047019B" w:rsidRPr="00770685">
        <w:rPr>
          <w:rFonts w:ascii="Arial" w:hAnsi="Arial"/>
          <w:b w:val="0"/>
          <w:sz w:val="24"/>
          <w:lang w:val="mn-MN"/>
        </w:rPr>
        <w:t xml:space="preserve">охир ус цэвэрлэгээний технологийн </w:t>
      </w:r>
      <w:r w:rsidR="00C12433" w:rsidRPr="00770685">
        <w:rPr>
          <w:rFonts w:ascii="Arial" w:hAnsi="Arial"/>
          <w:b w:val="0"/>
          <w:sz w:val="24"/>
          <w:lang w:val="mn-MN"/>
        </w:rPr>
        <w:t>схем, байршлын зурагтай</w:t>
      </w:r>
      <w:r w:rsidR="00897637" w:rsidRPr="00770685">
        <w:rPr>
          <w:rFonts w:ascii="Arial" w:hAnsi="Arial"/>
          <w:b w:val="0"/>
          <w:sz w:val="24"/>
          <w:lang w:val="mn-MN"/>
        </w:rPr>
        <w:t xml:space="preserve"> байх</w:t>
      </w:r>
      <w:r w:rsidR="00593E4E" w:rsidRPr="00770685">
        <w:rPr>
          <w:rFonts w:ascii="Arial" w:hAnsi="Arial"/>
          <w:b w:val="0"/>
          <w:sz w:val="24"/>
          <w:lang w:val="mn-MN"/>
        </w:rPr>
        <w:t>;</w:t>
      </w:r>
      <w:r w:rsidR="00DB2FC1" w:rsidRPr="00770685">
        <w:rPr>
          <w:rFonts w:ascii="Arial" w:hAnsi="Arial"/>
          <w:b w:val="0"/>
          <w:sz w:val="24"/>
          <w:lang w:val="mn-MN"/>
        </w:rPr>
        <w:t xml:space="preserve"> </w:t>
      </w:r>
    </w:p>
    <w:p w14:paraId="7DB5086A" w14:textId="41F46815" w:rsidR="004908FB" w:rsidRPr="00770685" w:rsidRDefault="004908FB" w:rsidP="004908FB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Бохир усанд хяналт хийх дотоодын лабораторитой байх, лабораторигүй тохиолдолд мэргэжлийн байгууллагатай хамтран ажиллах гэрээ байгуулсан байх;</w:t>
      </w:r>
    </w:p>
    <w:p w14:paraId="67F5610A" w14:textId="4FA037BE" w:rsidR="00593E4E" w:rsidRPr="00770685" w:rsidRDefault="004908FB" w:rsidP="00727242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Цэвэрлэгдэн гарч буй бохир усанд төлөвлөгөөт хянат шалгалтын дагуу тогтмол </w:t>
      </w:r>
      <w:r w:rsidR="005539BC" w:rsidRPr="00770685">
        <w:rPr>
          <w:rFonts w:ascii="Arial" w:hAnsi="Arial"/>
          <w:b w:val="0"/>
          <w:sz w:val="24"/>
          <w:lang w:val="mn-MN"/>
        </w:rPr>
        <w:t xml:space="preserve">хийсэн </w:t>
      </w:r>
      <w:r w:rsidR="0047019B" w:rsidRPr="00770685">
        <w:rPr>
          <w:rFonts w:ascii="Arial" w:hAnsi="Arial"/>
          <w:b w:val="0"/>
          <w:sz w:val="24"/>
          <w:lang w:val="mn-MN"/>
        </w:rPr>
        <w:t>шинжилгээний дүн</w:t>
      </w:r>
      <w:r w:rsidR="00571A11" w:rsidRPr="00770685">
        <w:rPr>
          <w:rFonts w:ascii="Arial" w:hAnsi="Arial"/>
          <w:b w:val="0"/>
          <w:sz w:val="24"/>
          <w:lang w:val="mn-MN"/>
        </w:rPr>
        <w:t>,</w:t>
      </w:r>
      <w:r w:rsidR="005539BC" w:rsidRPr="00770685">
        <w:rPr>
          <w:rFonts w:ascii="Arial" w:hAnsi="Arial"/>
          <w:b w:val="0"/>
          <w:sz w:val="24"/>
          <w:lang w:val="mn-MN"/>
        </w:rPr>
        <w:t xml:space="preserve"> хөндлөнгийн </w:t>
      </w:r>
      <w:r w:rsidR="00571A11" w:rsidRPr="00770685">
        <w:rPr>
          <w:rFonts w:ascii="Arial" w:hAnsi="Arial"/>
          <w:b w:val="0"/>
          <w:sz w:val="24"/>
          <w:lang w:val="mn-MN"/>
        </w:rPr>
        <w:t xml:space="preserve"> </w:t>
      </w:r>
      <w:r w:rsidR="005539BC" w:rsidRPr="00770685">
        <w:rPr>
          <w:rFonts w:ascii="Arial" w:hAnsi="Arial"/>
          <w:b w:val="0"/>
          <w:sz w:val="24"/>
          <w:lang w:val="mn-MN"/>
        </w:rPr>
        <w:t xml:space="preserve">лабораторийн </w:t>
      </w:r>
      <w:r w:rsidR="00571A11" w:rsidRPr="00770685">
        <w:rPr>
          <w:rFonts w:ascii="Arial" w:hAnsi="Arial"/>
          <w:b w:val="0"/>
          <w:sz w:val="24"/>
          <w:lang w:val="mn-MN"/>
        </w:rPr>
        <w:t xml:space="preserve">дүгнэлттэй </w:t>
      </w:r>
      <w:r w:rsidR="0047019B" w:rsidRPr="00770685">
        <w:rPr>
          <w:rFonts w:ascii="Arial" w:hAnsi="Arial"/>
          <w:b w:val="0"/>
          <w:sz w:val="24"/>
          <w:lang w:val="mn-MN"/>
        </w:rPr>
        <w:t>байх;</w:t>
      </w:r>
    </w:p>
    <w:p w14:paraId="088C2058" w14:textId="77777777" w:rsidR="00593E4E" w:rsidRPr="00770685" w:rsidRDefault="00C12433" w:rsidP="00593E4E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eastAsiaTheme="minorHAnsi" w:hAnsi="Arial"/>
          <w:b w:val="0"/>
          <w:sz w:val="24"/>
          <w:lang w:val="mn-MN"/>
        </w:rPr>
        <w:t>Тоног төхөөрөмжийн техникийн тодорхойлолт, ашиглалтын заавартай байх;</w:t>
      </w:r>
    </w:p>
    <w:p w14:paraId="6EE68887" w14:textId="03B31729" w:rsidR="00C12433" w:rsidRPr="00770685" w:rsidRDefault="00C12433" w:rsidP="00593E4E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eastAsiaTheme="minorHAnsi" w:hAnsi="Arial"/>
          <w:b w:val="0"/>
          <w:sz w:val="24"/>
          <w:lang w:val="mn-MN"/>
        </w:rPr>
        <w:t>Ашиглалтад хүлээн авсан акт, ашиглалтын гэрээтэй байх; /өөрийн эзэмшлийн тохиолдолд хамаарахгүй/,</w:t>
      </w:r>
    </w:p>
    <w:p w14:paraId="1CB466CF" w14:textId="41C9E652" w:rsidR="0047019B" w:rsidRPr="00770685" w:rsidRDefault="0047019B" w:rsidP="003F0280">
      <w:pPr>
        <w:pStyle w:val="Subtitle"/>
        <w:numPr>
          <w:ilvl w:val="1"/>
          <w:numId w:val="46"/>
        </w:numPr>
        <w:tabs>
          <w:tab w:val="left" w:pos="153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Ус хангамж, ариутгах татуургын тоног төхөөрөмжид туршилт, тохируулга хийх үйлчилгээний чиглэлээр:</w:t>
      </w:r>
    </w:p>
    <w:p w14:paraId="25E41C63" w14:textId="77777777" w:rsidR="000F7EC0" w:rsidRPr="00770685" w:rsidRDefault="000F7EC0" w:rsidP="000F7EC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98"/>
        <w:gridCol w:w="2610"/>
        <w:gridCol w:w="2338"/>
      </w:tblGrid>
      <w:tr w:rsidR="00D37E25" w:rsidRPr="00770685" w14:paraId="2B11C02D" w14:textId="77777777" w:rsidTr="00A54631">
        <w:trPr>
          <w:trHeight w:val="629"/>
        </w:trPr>
        <w:tc>
          <w:tcPr>
            <w:tcW w:w="1470" w:type="dxa"/>
            <w:vAlign w:val="center"/>
          </w:tcPr>
          <w:p w14:paraId="3963A5DC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98" w:type="dxa"/>
            <w:vAlign w:val="center"/>
          </w:tcPr>
          <w:p w14:paraId="3EDEBC64" w14:textId="2FEA75DF" w:rsidR="000F7EC0" w:rsidRPr="00770685" w:rsidRDefault="000F7EC0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10" w:type="dxa"/>
            <w:vAlign w:val="center"/>
          </w:tcPr>
          <w:p w14:paraId="01EE2F82" w14:textId="3A75C94B" w:rsidR="000F7EC0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38" w:type="dxa"/>
            <w:vAlign w:val="center"/>
          </w:tcPr>
          <w:p w14:paraId="29A14646" w14:textId="77777777" w:rsidR="000F7EC0" w:rsidRPr="00770685" w:rsidRDefault="000F7EC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702472" w:rsidRPr="00770685" w14:paraId="377E27B7" w14:textId="77777777" w:rsidTr="00D37E25">
        <w:trPr>
          <w:trHeight w:val="530"/>
        </w:trPr>
        <w:tc>
          <w:tcPr>
            <w:tcW w:w="1470" w:type="dxa"/>
          </w:tcPr>
          <w:p w14:paraId="63065989" w14:textId="77777777" w:rsidR="00702472" w:rsidRPr="00770685" w:rsidRDefault="00702472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Инженер техникийн ажилтан</w:t>
            </w:r>
          </w:p>
        </w:tc>
        <w:tc>
          <w:tcPr>
            <w:tcW w:w="2398" w:type="dxa"/>
          </w:tcPr>
          <w:p w14:paraId="63040C35" w14:textId="4D011843" w:rsidR="00702472" w:rsidRPr="00770685" w:rsidRDefault="00702472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-Ус хангамж, ариутгах татуургын /сантехникийн/ инженер;</w:t>
            </w:r>
          </w:p>
          <w:p w14:paraId="05A5B8C9" w14:textId="2D55333C" w:rsidR="00702472" w:rsidRPr="00770685" w:rsidRDefault="00702472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-Шаардлагатай тохиолдолд цахилгаан, автоматикийн инженер, химич, бактериологичтой байж болно.</w:t>
            </w:r>
          </w:p>
        </w:tc>
        <w:tc>
          <w:tcPr>
            <w:tcW w:w="2610" w:type="dxa"/>
          </w:tcPr>
          <w:p w14:paraId="19986429" w14:textId="77777777" w:rsidR="00A54631" w:rsidRPr="00770685" w:rsidRDefault="00702472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 xml:space="preserve">-Бакалавр, түүнээс дээш зэрэгтэй байх. </w:t>
            </w:r>
          </w:p>
          <w:p w14:paraId="1B4CC288" w14:textId="531A9651" w:rsidR="00702472" w:rsidRPr="00770685" w:rsidRDefault="00A54631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  <w:r w:rsidR="00702472" w:rsidRPr="00770685">
              <w:rPr>
                <w:rFonts w:ascii="Arial" w:hAnsi="Arial" w:cs="Arial"/>
                <w:szCs w:val="20"/>
                <w:lang w:val="mn-MN"/>
              </w:rPr>
              <w:t xml:space="preserve">Мэргэжлээрээ 3-аас доошгүй 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жил ажилласан туршлагатай байх /Дээрх туршлагын шаардлага хангаагүй  инженер ажиллуулах бол мэргэшсэн болон зөвлөх зэрэгтэй инженерийг орон тооны бус зөвлөхөөр ажиллуулах/.</w:t>
            </w:r>
          </w:p>
        </w:tc>
        <w:tc>
          <w:tcPr>
            <w:tcW w:w="2338" w:type="dxa"/>
          </w:tcPr>
          <w:p w14:paraId="6ACF8DC1" w14:textId="51F60DB6" w:rsidR="00702472" w:rsidRPr="00770685" w:rsidRDefault="00702472" w:rsidP="00702472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Тусгайлан эрхлэх тохиолдолд мэргэшсэн эсвэл зөвлөх /доктор/ зэрэгтэй инженер техникийн ажилтантай байх.</w:t>
            </w:r>
          </w:p>
        </w:tc>
      </w:tr>
      <w:tr w:rsidR="00D915FE" w:rsidRPr="00770685" w14:paraId="79DBBFC4" w14:textId="77777777" w:rsidTr="00D37E25">
        <w:trPr>
          <w:trHeight w:val="530"/>
        </w:trPr>
        <w:tc>
          <w:tcPr>
            <w:tcW w:w="1470" w:type="dxa"/>
          </w:tcPr>
          <w:p w14:paraId="0FFCE469" w14:textId="2E15A24E" w:rsidR="00D915FE" w:rsidRPr="00770685" w:rsidRDefault="00D915FE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98" w:type="dxa"/>
          </w:tcPr>
          <w:p w14:paraId="1AD38C74" w14:textId="77777777" w:rsidR="00D915FE" w:rsidRPr="00770685" w:rsidRDefault="00D915FE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төхөөрөмжийн, шугамын гэх мэт/ засварчинтай байх;</w:t>
            </w:r>
          </w:p>
          <w:p w14:paraId="40BFF404" w14:textId="77777777" w:rsidR="00D915FE" w:rsidRPr="00770685" w:rsidRDefault="00D915FE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-Гагнуурчинтай байх;</w:t>
            </w:r>
          </w:p>
          <w:p w14:paraId="73D34185" w14:textId="1F0107EF" w:rsidR="00D915FE" w:rsidRPr="00770685" w:rsidRDefault="00D915FE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-Цахилгаанчинтай байх;</w:t>
            </w:r>
          </w:p>
        </w:tc>
        <w:tc>
          <w:tcPr>
            <w:tcW w:w="2610" w:type="dxa"/>
          </w:tcPr>
          <w:p w14:paraId="0A85800F" w14:textId="3C92B580" w:rsidR="00D915FE" w:rsidRPr="00770685" w:rsidRDefault="00D915FE" w:rsidP="003121F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 -</w:t>
            </w:r>
            <w:r w:rsidR="003121F4" w:rsidRPr="00770685">
              <w:rPr>
                <w:rFonts w:ascii="Arial" w:hAnsi="Arial" w:cs="Arial"/>
                <w:szCs w:val="20"/>
                <w:lang w:val="mn-MN"/>
              </w:rPr>
              <w:t>Мэргэжлээрээ</w:t>
            </w:r>
            <w:r w:rsidRPr="00770685">
              <w:rPr>
                <w:rFonts w:ascii="Arial" w:hAnsi="Arial" w:cs="Arial"/>
                <w:szCs w:val="20"/>
                <w:lang w:val="mn-MN"/>
              </w:rPr>
              <w:t xml:space="preserve"> 3-аас доошгүй жил ажилласан туршлагатай байх.</w:t>
            </w:r>
          </w:p>
        </w:tc>
        <w:tc>
          <w:tcPr>
            <w:tcW w:w="2338" w:type="dxa"/>
            <w:vAlign w:val="center"/>
          </w:tcPr>
          <w:p w14:paraId="3E8E72ED" w14:textId="5E1A0E7F" w:rsidR="00D915FE" w:rsidRPr="00770685" w:rsidRDefault="00D915FE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</w:p>
        </w:tc>
      </w:tr>
    </w:tbl>
    <w:p w14:paraId="2A6885CB" w14:textId="1EB12940" w:rsidR="0047019B" w:rsidRPr="00770685" w:rsidRDefault="00A93F7E" w:rsidP="003F0280">
      <w:pPr>
        <w:pStyle w:val="Subtitle"/>
        <w:numPr>
          <w:ilvl w:val="2"/>
          <w:numId w:val="46"/>
        </w:numPr>
        <w:tabs>
          <w:tab w:val="left" w:pos="993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З</w:t>
      </w:r>
      <w:r w:rsidR="0047019B" w:rsidRPr="00770685">
        <w:rPr>
          <w:rFonts w:ascii="Arial" w:hAnsi="Arial"/>
          <w:b w:val="0"/>
          <w:sz w:val="24"/>
          <w:lang w:val="mn-MN"/>
        </w:rPr>
        <w:t>асвар үйлчилгээний зориулалтын автомашин, автокран, эксоватор, зөөврийн гагнуурын аппарат, тоног төхөөрөмж, сэлбэг хэрэгслийн нөөцтэй байх;</w:t>
      </w:r>
    </w:p>
    <w:p w14:paraId="0D88320D" w14:textId="22717F74" w:rsidR="00D915FE" w:rsidRPr="00770685" w:rsidRDefault="00D915FE" w:rsidP="00346980">
      <w:pPr>
        <w:pStyle w:val="Subtitle"/>
        <w:numPr>
          <w:ilvl w:val="2"/>
          <w:numId w:val="46"/>
        </w:numPr>
        <w:tabs>
          <w:tab w:val="left" w:pos="993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</w:t>
      </w:r>
      <w:r w:rsidR="00346980" w:rsidRPr="00770685">
        <w:rPr>
          <w:rFonts w:ascii="Arial" w:hAnsi="Arial"/>
          <w:b w:val="0"/>
          <w:sz w:val="24"/>
          <w:lang w:val="mn-MN"/>
        </w:rPr>
        <w:t xml:space="preserve">с шинжилгээний лабораторитай </w:t>
      </w:r>
      <w:r w:rsidRPr="00770685">
        <w:rPr>
          <w:rFonts w:ascii="Arial" w:hAnsi="Arial"/>
          <w:b w:val="0"/>
          <w:sz w:val="24"/>
          <w:lang w:val="mn-MN"/>
        </w:rPr>
        <w:t xml:space="preserve">/лабораторигүй тохиолдолд </w:t>
      </w:r>
      <w:r w:rsidR="00346980" w:rsidRPr="00770685">
        <w:rPr>
          <w:rFonts w:ascii="Arial" w:hAnsi="Arial"/>
          <w:b w:val="0"/>
          <w:sz w:val="24"/>
          <w:lang w:val="mn-MN"/>
        </w:rPr>
        <w:t xml:space="preserve">мэргэжлийн байгууллагаар </w:t>
      </w:r>
      <w:r w:rsidRPr="00770685">
        <w:rPr>
          <w:rFonts w:ascii="Arial" w:hAnsi="Arial"/>
          <w:b w:val="0"/>
          <w:sz w:val="24"/>
          <w:lang w:val="mn-MN"/>
        </w:rPr>
        <w:t>шинжилг</w:t>
      </w:r>
      <w:r w:rsidR="00346980" w:rsidRPr="00770685">
        <w:rPr>
          <w:rFonts w:ascii="Arial" w:hAnsi="Arial"/>
          <w:b w:val="0"/>
          <w:sz w:val="24"/>
          <w:lang w:val="mn-MN"/>
        </w:rPr>
        <w:t>ээ хийлгэх гэрээ байгуулсан</w:t>
      </w:r>
      <w:r w:rsidRPr="00770685">
        <w:rPr>
          <w:rFonts w:ascii="Arial" w:hAnsi="Arial"/>
          <w:b w:val="0"/>
          <w:sz w:val="24"/>
          <w:lang w:val="mn-MN"/>
        </w:rPr>
        <w:t xml:space="preserve">/ </w:t>
      </w:r>
      <w:r w:rsidR="00346980" w:rsidRPr="00770685">
        <w:rPr>
          <w:rFonts w:ascii="Arial" w:hAnsi="Arial"/>
          <w:b w:val="0"/>
          <w:sz w:val="24"/>
          <w:lang w:val="mn-MN"/>
        </w:rPr>
        <w:t>байх;</w:t>
      </w:r>
    </w:p>
    <w:p w14:paraId="06E17A6A" w14:textId="3C7C552A" w:rsidR="0047019B" w:rsidRPr="00770685" w:rsidRDefault="0047019B" w:rsidP="003F0280">
      <w:pPr>
        <w:pStyle w:val="Subtitle"/>
        <w:numPr>
          <w:ilvl w:val="1"/>
          <w:numId w:val="46"/>
        </w:numPr>
        <w:tabs>
          <w:tab w:val="left" w:pos="153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Хот, суурины ус түгээх байрны ашиглалт, засвар үйлчилгээний чиглэлээр: </w:t>
      </w:r>
    </w:p>
    <w:p w14:paraId="5174C2E5" w14:textId="77777777" w:rsidR="00900C74" w:rsidRPr="00770685" w:rsidRDefault="00900C74" w:rsidP="00900C74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lastRenderedPageBreak/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98"/>
        <w:gridCol w:w="2610"/>
        <w:gridCol w:w="2338"/>
      </w:tblGrid>
      <w:tr w:rsidR="00900C74" w:rsidRPr="00770685" w14:paraId="1FCB7FEF" w14:textId="77777777" w:rsidTr="00A54631">
        <w:trPr>
          <w:trHeight w:val="594"/>
        </w:trPr>
        <w:tc>
          <w:tcPr>
            <w:tcW w:w="1470" w:type="dxa"/>
            <w:vAlign w:val="center"/>
          </w:tcPr>
          <w:p w14:paraId="668994C3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98" w:type="dxa"/>
            <w:vAlign w:val="center"/>
          </w:tcPr>
          <w:p w14:paraId="471CF553" w14:textId="77CA88AE" w:rsidR="00900C74" w:rsidRPr="00770685" w:rsidRDefault="00900C74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10" w:type="dxa"/>
            <w:vAlign w:val="center"/>
          </w:tcPr>
          <w:p w14:paraId="3CFC4DFD" w14:textId="2C37F874" w:rsidR="00900C74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38" w:type="dxa"/>
            <w:vAlign w:val="center"/>
          </w:tcPr>
          <w:p w14:paraId="3648BEC6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900C74" w:rsidRPr="00770685" w14:paraId="3A520E52" w14:textId="77777777" w:rsidTr="008619C7">
        <w:trPr>
          <w:trHeight w:val="530"/>
        </w:trPr>
        <w:tc>
          <w:tcPr>
            <w:tcW w:w="1470" w:type="dxa"/>
          </w:tcPr>
          <w:p w14:paraId="200D58C1" w14:textId="77777777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98" w:type="dxa"/>
          </w:tcPr>
          <w:p w14:paraId="6E47CB81" w14:textId="1D76B1A1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-Сантехникийн /тоног төхөөрөмжийн, шугамын гэх мэт/ засварчин;</w:t>
            </w:r>
          </w:p>
          <w:p w14:paraId="2AB873C2" w14:textId="4F75F70C" w:rsidR="00900C74" w:rsidRPr="00770685" w:rsidRDefault="00900C74" w:rsidP="00D915FE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-Ус түгээгч; /Ухаалаг ус түгээх байранд шаардлагагүй/,</w:t>
            </w:r>
          </w:p>
        </w:tc>
        <w:tc>
          <w:tcPr>
            <w:tcW w:w="2610" w:type="dxa"/>
          </w:tcPr>
          <w:p w14:paraId="2F8FAEFC" w14:textId="4B0C0B91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338" w:type="dxa"/>
            <w:vAlign w:val="center"/>
          </w:tcPr>
          <w:p w14:paraId="3638C108" w14:textId="77777777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</w:p>
        </w:tc>
      </w:tr>
    </w:tbl>
    <w:p w14:paraId="5E8871F9" w14:textId="08460C4F" w:rsidR="00657978" w:rsidRPr="00770685" w:rsidRDefault="008E3233" w:rsidP="003F028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Цэвэр </w:t>
      </w:r>
      <w:r w:rsidR="008D0FFC" w:rsidRPr="00770685">
        <w:rPr>
          <w:rFonts w:ascii="Arial" w:hAnsi="Arial"/>
          <w:b w:val="0"/>
          <w:sz w:val="24"/>
          <w:lang w:val="mn-MN"/>
        </w:rPr>
        <w:t>усны шинжилгээ</w:t>
      </w:r>
      <w:r w:rsidR="003121F4" w:rsidRPr="00770685">
        <w:rPr>
          <w:rFonts w:ascii="Arial" w:hAnsi="Arial"/>
          <w:b w:val="0"/>
          <w:sz w:val="24"/>
          <w:lang w:val="mn-MN"/>
        </w:rPr>
        <w:t xml:space="preserve">  болон ажлын байр нь стандартын шаардлага хангасан </w:t>
      </w:r>
      <w:r w:rsidR="0047019B" w:rsidRPr="00770685">
        <w:rPr>
          <w:rFonts w:ascii="Arial" w:hAnsi="Arial"/>
          <w:b w:val="0"/>
          <w:sz w:val="24"/>
          <w:lang w:val="mn-MN"/>
        </w:rPr>
        <w:t>байх;</w:t>
      </w:r>
    </w:p>
    <w:p w14:paraId="3106029D" w14:textId="784D6150" w:rsidR="00657978" w:rsidRPr="00770685" w:rsidRDefault="008E3233" w:rsidP="003F028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</w:t>
      </w:r>
      <w:r w:rsidR="0047019B" w:rsidRPr="00770685">
        <w:rPr>
          <w:rFonts w:ascii="Arial" w:hAnsi="Arial"/>
          <w:b w:val="0"/>
          <w:sz w:val="24"/>
          <w:lang w:val="mn-MN"/>
        </w:rPr>
        <w:t>ангагч байгууллагатай байгуулсан гэрээтэй байх</w:t>
      </w:r>
      <w:r w:rsidRPr="00770685">
        <w:rPr>
          <w:rFonts w:ascii="Arial" w:hAnsi="Arial"/>
          <w:b w:val="0"/>
          <w:sz w:val="24"/>
          <w:lang w:val="mn-MN"/>
        </w:rPr>
        <w:t xml:space="preserve"> /орон нутгийн өөрийн эзэмшлийн тохиолдолд хамаарахгүй/</w:t>
      </w:r>
      <w:r w:rsidR="0047019B" w:rsidRPr="00770685">
        <w:rPr>
          <w:rFonts w:ascii="Arial" w:hAnsi="Arial"/>
          <w:b w:val="0"/>
          <w:sz w:val="24"/>
          <w:lang w:val="mn-MN"/>
        </w:rPr>
        <w:t>;</w:t>
      </w:r>
    </w:p>
    <w:p w14:paraId="133B3A85" w14:textId="68796344" w:rsidR="00C51E02" w:rsidRPr="00770685" w:rsidRDefault="00C51E02" w:rsidP="003F0280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Ухаалаг ус түгээх байр</w:t>
      </w:r>
      <w:r w:rsidR="00951461" w:rsidRPr="00770685">
        <w:rPr>
          <w:rFonts w:ascii="Arial" w:hAnsi="Arial"/>
          <w:b w:val="0"/>
          <w:sz w:val="24"/>
          <w:lang w:val="mn-MN"/>
        </w:rPr>
        <w:t xml:space="preserve">ын </w:t>
      </w:r>
      <w:r w:rsidRPr="00770685">
        <w:rPr>
          <w:rFonts w:ascii="Arial" w:hAnsi="Arial"/>
          <w:b w:val="0"/>
          <w:sz w:val="24"/>
          <w:lang w:val="mn-MN"/>
        </w:rPr>
        <w:t>систем нэвтрүүлсэн байх</w:t>
      </w:r>
      <w:r w:rsidR="000F1646" w:rsidRPr="00770685">
        <w:rPr>
          <w:rFonts w:ascii="Arial" w:hAnsi="Arial"/>
          <w:b w:val="0"/>
          <w:sz w:val="24"/>
          <w:lang w:val="mn-MN"/>
        </w:rPr>
        <w:t>;</w:t>
      </w:r>
    </w:p>
    <w:p w14:paraId="739A466A" w14:textId="3FC3B663" w:rsidR="0047019B" w:rsidRPr="00770685" w:rsidRDefault="0047019B" w:rsidP="003F0280">
      <w:pPr>
        <w:pStyle w:val="Subtitle"/>
        <w:numPr>
          <w:ilvl w:val="1"/>
          <w:numId w:val="46"/>
        </w:numPr>
        <w:tabs>
          <w:tab w:val="left" w:pos="900"/>
          <w:tab w:val="left" w:pos="1440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Зөөврийн ус хангамжийн үйлчилгээний чиглэлээр: </w:t>
      </w:r>
    </w:p>
    <w:p w14:paraId="6244B43C" w14:textId="77777777" w:rsidR="00900C74" w:rsidRPr="00770685" w:rsidRDefault="00900C74" w:rsidP="00900C74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98"/>
        <w:gridCol w:w="2610"/>
        <w:gridCol w:w="2338"/>
      </w:tblGrid>
      <w:tr w:rsidR="00900C74" w:rsidRPr="00770685" w14:paraId="410292C7" w14:textId="77777777" w:rsidTr="00A54631">
        <w:trPr>
          <w:trHeight w:val="505"/>
        </w:trPr>
        <w:tc>
          <w:tcPr>
            <w:tcW w:w="1470" w:type="dxa"/>
            <w:vAlign w:val="center"/>
          </w:tcPr>
          <w:p w14:paraId="0BD8FE5E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98" w:type="dxa"/>
            <w:vAlign w:val="center"/>
          </w:tcPr>
          <w:p w14:paraId="1EA30D01" w14:textId="040CBD65" w:rsidR="00900C74" w:rsidRPr="00770685" w:rsidRDefault="00900C74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10" w:type="dxa"/>
            <w:vAlign w:val="center"/>
          </w:tcPr>
          <w:p w14:paraId="7036A352" w14:textId="58E0A643" w:rsidR="00900C74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38" w:type="dxa"/>
            <w:vAlign w:val="center"/>
          </w:tcPr>
          <w:p w14:paraId="7B247753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900C74" w:rsidRPr="00770685" w14:paraId="5066C473" w14:textId="77777777" w:rsidTr="00D4441A">
        <w:trPr>
          <w:trHeight w:val="530"/>
        </w:trPr>
        <w:tc>
          <w:tcPr>
            <w:tcW w:w="1470" w:type="dxa"/>
          </w:tcPr>
          <w:p w14:paraId="1AC5BE3A" w14:textId="77777777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98" w:type="dxa"/>
            <w:vAlign w:val="center"/>
          </w:tcPr>
          <w:p w14:paraId="659A53C2" w14:textId="21FC106B" w:rsidR="00900C74" w:rsidRPr="00770685" w:rsidRDefault="00900C74" w:rsidP="00346980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 ангиллын жолооч;</w:t>
            </w:r>
          </w:p>
        </w:tc>
        <w:tc>
          <w:tcPr>
            <w:tcW w:w="2610" w:type="dxa"/>
          </w:tcPr>
          <w:p w14:paraId="6C8C3029" w14:textId="70A64022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338" w:type="dxa"/>
            <w:vAlign w:val="center"/>
          </w:tcPr>
          <w:p w14:paraId="59208A4E" w14:textId="77777777" w:rsidR="00900C74" w:rsidRPr="00770685" w:rsidRDefault="00900C74" w:rsidP="00900C74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</w:p>
        </w:tc>
      </w:tr>
    </w:tbl>
    <w:p w14:paraId="2907C672" w14:textId="28248A4D" w:rsidR="00657978" w:rsidRPr="00770685" w:rsidRDefault="0047019B" w:rsidP="00DC4096">
      <w:pPr>
        <w:pStyle w:val="Subtitle"/>
        <w:numPr>
          <w:ilvl w:val="2"/>
          <w:numId w:val="46"/>
        </w:numPr>
        <w:tabs>
          <w:tab w:val="left" w:pos="1890"/>
        </w:tabs>
        <w:spacing w:before="120" w:after="120"/>
        <w:ind w:left="1440" w:hanging="810"/>
        <w:jc w:val="both"/>
        <w:rPr>
          <w:rFonts w:ascii="Arial" w:hAnsi="Arial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Ус зөөврийн </w:t>
      </w:r>
      <w:r w:rsidR="00F714C1" w:rsidRPr="00770685">
        <w:rPr>
          <w:rFonts w:ascii="Arial" w:hAnsi="Arial"/>
          <w:b w:val="0"/>
          <w:sz w:val="24"/>
          <w:lang w:val="mn-MN"/>
        </w:rPr>
        <w:t>зориулалтын, техникийн шаардлага хангасан</w:t>
      </w:r>
      <w:r w:rsidR="007920F3" w:rsidRPr="00770685">
        <w:rPr>
          <w:rFonts w:ascii="Arial" w:hAnsi="Arial"/>
          <w:b w:val="0"/>
          <w:sz w:val="24"/>
          <w:lang w:val="mn-MN"/>
        </w:rPr>
        <w:t xml:space="preserve"> </w:t>
      </w:r>
      <w:r w:rsidRPr="00770685">
        <w:rPr>
          <w:rFonts w:ascii="Arial" w:hAnsi="Arial"/>
          <w:b w:val="0"/>
          <w:sz w:val="24"/>
          <w:lang w:val="mn-MN"/>
        </w:rPr>
        <w:t>автомашинтай байх</w:t>
      </w:r>
      <w:r w:rsidRPr="00770685">
        <w:rPr>
          <w:rFonts w:ascii="Arial" w:hAnsi="Arial"/>
          <w:color w:val="000000" w:themeColor="text1"/>
          <w:sz w:val="24"/>
          <w:lang w:val="mn-MN"/>
        </w:rPr>
        <w:t>;</w:t>
      </w:r>
    </w:p>
    <w:p w14:paraId="70AFD9D6" w14:textId="77777777" w:rsidR="00DC4096" w:rsidRPr="00770685" w:rsidRDefault="0029482B" w:rsidP="00DC4096">
      <w:pPr>
        <w:pStyle w:val="Subtitle"/>
        <w:numPr>
          <w:ilvl w:val="2"/>
          <w:numId w:val="46"/>
        </w:numPr>
        <w:tabs>
          <w:tab w:val="left" w:pos="1890"/>
        </w:tabs>
        <w:spacing w:before="120" w:after="120"/>
        <w:ind w:left="1440" w:hanging="810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770685">
        <w:rPr>
          <w:rFonts w:ascii="Arial" w:eastAsiaTheme="minorHAnsi" w:hAnsi="Arial"/>
          <w:b w:val="0"/>
          <w:sz w:val="24"/>
          <w:lang w:val="mn-MN"/>
        </w:rPr>
        <w:t>Эрүүл ахуйн шаардлага хангасан байх;</w:t>
      </w:r>
    </w:p>
    <w:p w14:paraId="613F94B0" w14:textId="684C0BB4" w:rsidR="00F714C1" w:rsidRPr="00770685" w:rsidRDefault="0029482B" w:rsidP="00DC4096">
      <w:pPr>
        <w:pStyle w:val="Subtitle"/>
        <w:numPr>
          <w:ilvl w:val="2"/>
          <w:numId w:val="46"/>
        </w:numPr>
        <w:tabs>
          <w:tab w:val="left" w:pos="1890"/>
        </w:tabs>
        <w:spacing w:before="120" w:after="120"/>
        <w:ind w:left="1440" w:hanging="810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Ундны зориулалтаар зөөвөрлөх цэвэр ус нь ундны усны чанарын</w:t>
      </w:r>
      <w:r w:rsidR="00CA636E" w:rsidRPr="00770685">
        <w:rPr>
          <w:rFonts w:ascii="Arial" w:hAnsi="Arial"/>
          <w:b w:val="0"/>
          <w:sz w:val="24"/>
          <w:lang w:val="mn-MN"/>
        </w:rPr>
        <w:t xml:space="preserve"> </w:t>
      </w:r>
      <w:r w:rsidRPr="00770685">
        <w:rPr>
          <w:rFonts w:ascii="Arial" w:hAnsi="Arial"/>
          <w:b w:val="0"/>
          <w:sz w:val="24"/>
          <w:lang w:val="mn-MN"/>
        </w:rPr>
        <w:t>стандартын шаардлага хангасан байх;</w:t>
      </w:r>
    </w:p>
    <w:p w14:paraId="313A6410" w14:textId="1619C628" w:rsidR="0047019B" w:rsidRPr="00770685" w:rsidRDefault="0047019B" w:rsidP="00DC4096">
      <w:pPr>
        <w:pStyle w:val="Subtitle"/>
        <w:numPr>
          <w:ilvl w:val="1"/>
          <w:numId w:val="46"/>
        </w:numPr>
        <w:tabs>
          <w:tab w:val="left" w:pos="993"/>
        </w:tabs>
        <w:spacing w:before="120" w:after="120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Бохир усыг тусгай зориулалтын автомашинаар зөөвөрлөх үйлчилгээний чиглэлээр:</w:t>
      </w:r>
    </w:p>
    <w:p w14:paraId="34D980DB" w14:textId="77777777" w:rsidR="00900C74" w:rsidRPr="00770685" w:rsidRDefault="00900C74" w:rsidP="00900C74">
      <w:pPr>
        <w:pStyle w:val="Subtitle"/>
        <w:numPr>
          <w:ilvl w:val="2"/>
          <w:numId w:val="46"/>
        </w:numPr>
        <w:tabs>
          <w:tab w:val="left" w:pos="851"/>
          <w:tab w:val="left" w:pos="156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Дараах мэргэжлийн үндсэн ажилтнуудаар хангагдсан байх;</w:t>
      </w:r>
    </w:p>
    <w:tbl>
      <w:tblPr>
        <w:tblStyle w:val="TableGrid"/>
        <w:tblW w:w="8816" w:type="dxa"/>
        <w:tblInd w:w="535" w:type="dxa"/>
        <w:tblLook w:val="04A0" w:firstRow="1" w:lastRow="0" w:firstColumn="1" w:lastColumn="0" w:noHBand="0" w:noVBand="1"/>
      </w:tblPr>
      <w:tblGrid>
        <w:gridCol w:w="1470"/>
        <w:gridCol w:w="2398"/>
        <w:gridCol w:w="2610"/>
        <w:gridCol w:w="2338"/>
      </w:tblGrid>
      <w:tr w:rsidR="00900C74" w:rsidRPr="00770685" w14:paraId="761133AE" w14:textId="77777777" w:rsidTr="00A54631">
        <w:trPr>
          <w:trHeight w:val="605"/>
        </w:trPr>
        <w:tc>
          <w:tcPr>
            <w:tcW w:w="1470" w:type="dxa"/>
            <w:vAlign w:val="center"/>
          </w:tcPr>
          <w:p w14:paraId="41A0C8A0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Хүний нөөц</w:t>
            </w:r>
          </w:p>
        </w:tc>
        <w:tc>
          <w:tcPr>
            <w:tcW w:w="2398" w:type="dxa"/>
            <w:vAlign w:val="center"/>
          </w:tcPr>
          <w:p w14:paraId="503D7D89" w14:textId="0C5A72A3" w:rsidR="00900C74" w:rsidRPr="00770685" w:rsidRDefault="00900C74" w:rsidP="00441F3C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Байвал зохих ажилтан</w:t>
            </w:r>
          </w:p>
        </w:tc>
        <w:tc>
          <w:tcPr>
            <w:tcW w:w="2610" w:type="dxa"/>
            <w:vAlign w:val="center"/>
          </w:tcPr>
          <w:p w14:paraId="6205E1AF" w14:textId="10E37BF0" w:rsidR="00900C74" w:rsidRPr="00770685" w:rsidRDefault="00A54631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Тавигдах шаардлага</w:t>
            </w:r>
          </w:p>
        </w:tc>
        <w:tc>
          <w:tcPr>
            <w:tcW w:w="2338" w:type="dxa"/>
            <w:vAlign w:val="center"/>
          </w:tcPr>
          <w:p w14:paraId="16AFEC84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</w:pPr>
            <w:r w:rsidRPr="00770685">
              <w:rPr>
                <w:rFonts w:ascii="Arial" w:eastAsia="Times New Roman" w:hAnsi="Arial" w:cs="Arial"/>
                <w:color w:val="000000"/>
                <w:szCs w:val="20"/>
                <w:lang w:val="mn-MN" w:eastAsia="ko-KR"/>
              </w:rPr>
              <w:t>Тайлбар</w:t>
            </w:r>
          </w:p>
        </w:tc>
      </w:tr>
      <w:tr w:rsidR="00900C74" w:rsidRPr="00770685" w14:paraId="46CBFC85" w14:textId="77777777" w:rsidTr="008619C7">
        <w:trPr>
          <w:trHeight w:val="530"/>
        </w:trPr>
        <w:tc>
          <w:tcPr>
            <w:tcW w:w="1470" w:type="dxa"/>
          </w:tcPr>
          <w:p w14:paraId="0CF88F1A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/>
                <w:iCs/>
                <w:lang w:val="mn-MN"/>
              </w:rPr>
            </w:pPr>
            <w:r w:rsidRPr="00770685">
              <w:rPr>
                <w:rFonts w:ascii="Arial" w:hAnsi="Arial"/>
                <w:iCs/>
                <w:lang w:val="mn-MN"/>
              </w:rPr>
              <w:t>Мэргэжлийн ажилтан</w:t>
            </w:r>
          </w:p>
        </w:tc>
        <w:tc>
          <w:tcPr>
            <w:tcW w:w="2398" w:type="dxa"/>
            <w:vAlign w:val="center"/>
          </w:tcPr>
          <w:p w14:paraId="369699B5" w14:textId="2F0CD4E1" w:rsidR="00900C74" w:rsidRPr="00770685" w:rsidRDefault="00346980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-С ангиллын жолооч</w:t>
            </w:r>
            <w:r w:rsidR="00900C74" w:rsidRPr="00770685">
              <w:rPr>
                <w:rFonts w:ascii="Arial" w:hAnsi="Arial" w:cs="Arial"/>
                <w:szCs w:val="20"/>
                <w:lang w:val="mn-MN"/>
              </w:rPr>
              <w:t>;</w:t>
            </w:r>
          </w:p>
        </w:tc>
        <w:tc>
          <w:tcPr>
            <w:tcW w:w="2610" w:type="dxa"/>
          </w:tcPr>
          <w:p w14:paraId="4A93969C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-Мэргэжлийн үнэмлэх, бичиг баримттай байх.</w:t>
            </w:r>
          </w:p>
        </w:tc>
        <w:tc>
          <w:tcPr>
            <w:tcW w:w="2338" w:type="dxa"/>
            <w:vAlign w:val="center"/>
          </w:tcPr>
          <w:p w14:paraId="1B05C10E" w14:textId="77777777" w:rsidR="00900C74" w:rsidRPr="00770685" w:rsidRDefault="00900C74" w:rsidP="008619C7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0"/>
                <w:lang w:val="mn-MN"/>
              </w:rPr>
            </w:pPr>
            <w:r w:rsidRPr="00770685">
              <w:rPr>
                <w:rFonts w:ascii="Arial" w:hAnsi="Arial" w:cs="Arial"/>
                <w:szCs w:val="20"/>
                <w:lang w:val="mn-MN"/>
              </w:rPr>
              <w:t>-</w:t>
            </w:r>
          </w:p>
        </w:tc>
      </w:tr>
    </w:tbl>
    <w:p w14:paraId="72CBDC9A" w14:textId="406BA7E2" w:rsidR="007C41F9" w:rsidRPr="00770685" w:rsidRDefault="00F53F5A" w:rsidP="00D915FE">
      <w:pPr>
        <w:pStyle w:val="Subtitle"/>
        <w:numPr>
          <w:ilvl w:val="2"/>
          <w:numId w:val="46"/>
        </w:numPr>
        <w:tabs>
          <w:tab w:val="left" w:pos="851"/>
          <w:tab w:val="left" w:pos="1276"/>
        </w:tabs>
        <w:spacing w:before="120" w:after="120"/>
        <w:ind w:left="144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Б</w:t>
      </w:r>
      <w:r w:rsidR="0047019B" w:rsidRPr="00770685">
        <w:rPr>
          <w:rFonts w:ascii="Arial" w:hAnsi="Arial"/>
          <w:b w:val="0"/>
          <w:sz w:val="24"/>
          <w:lang w:val="mn-MN"/>
        </w:rPr>
        <w:t xml:space="preserve">охир ус зөөврийн </w:t>
      </w:r>
      <w:r w:rsidR="00374B65" w:rsidRPr="00770685">
        <w:rPr>
          <w:rFonts w:ascii="Arial" w:hAnsi="Arial"/>
          <w:b w:val="0"/>
          <w:sz w:val="24"/>
          <w:lang w:val="mn-MN"/>
        </w:rPr>
        <w:t>зориулалтын</w:t>
      </w:r>
      <w:r w:rsidR="00FF052E" w:rsidRPr="00770685">
        <w:rPr>
          <w:rFonts w:ascii="Arial" w:hAnsi="Arial"/>
          <w:b w:val="0"/>
          <w:sz w:val="24"/>
          <w:lang w:val="mn-MN"/>
        </w:rPr>
        <w:t>, техникийн шаардлага хангасан</w:t>
      </w:r>
      <w:r w:rsidR="00CA636E" w:rsidRPr="00770685">
        <w:rPr>
          <w:rFonts w:ascii="Arial" w:hAnsi="Arial"/>
          <w:b w:val="0"/>
          <w:sz w:val="24"/>
          <w:lang w:val="mn-MN"/>
        </w:rPr>
        <w:t xml:space="preserve"> </w:t>
      </w:r>
      <w:r w:rsidR="0047019B" w:rsidRPr="00770685">
        <w:rPr>
          <w:rFonts w:ascii="Arial" w:hAnsi="Arial"/>
          <w:b w:val="0"/>
          <w:sz w:val="24"/>
          <w:lang w:val="mn-MN"/>
        </w:rPr>
        <w:t>автомашинтай байх;</w:t>
      </w:r>
    </w:p>
    <w:p w14:paraId="19A116CF" w14:textId="1B08CFB5" w:rsidR="00B36F76" w:rsidRPr="00770685" w:rsidRDefault="00F53F5A" w:rsidP="00DC4096">
      <w:pPr>
        <w:pStyle w:val="Subtitle"/>
        <w:numPr>
          <w:ilvl w:val="2"/>
          <w:numId w:val="46"/>
        </w:numPr>
        <w:tabs>
          <w:tab w:val="left" w:pos="851"/>
          <w:tab w:val="left" w:pos="1276"/>
        </w:tabs>
        <w:spacing w:before="120" w:after="120"/>
        <w:ind w:left="144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Хөдөлмөрийн аюулгүй байдал, эрүүл ахуйн сургалтад хамрагдсан байх</w:t>
      </w:r>
      <w:r w:rsidRPr="00770685">
        <w:rPr>
          <w:rFonts w:ascii="Arial" w:hAnsi="Arial"/>
          <w:sz w:val="24"/>
          <w:lang w:val="mn-MN"/>
        </w:rPr>
        <w:t xml:space="preserve"> </w:t>
      </w:r>
      <w:r w:rsidR="003F3BB5" w:rsidRPr="00770685">
        <w:rPr>
          <w:rFonts w:ascii="Arial" w:hAnsi="Arial"/>
          <w:b w:val="0"/>
          <w:sz w:val="24"/>
          <w:lang w:val="mn-MN"/>
        </w:rPr>
        <w:t xml:space="preserve">эсвэл суухаар төлөвлөснийг нотлох бичиг баримттай </w:t>
      </w:r>
      <w:r w:rsidR="00B36F76" w:rsidRPr="00770685">
        <w:rPr>
          <w:rFonts w:ascii="Arial" w:hAnsi="Arial"/>
          <w:b w:val="0"/>
          <w:sz w:val="24"/>
          <w:lang w:val="mn-MN"/>
        </w:rPr>
        <w:t>байх;</w:t>
      </w:r>
    </w:p>
    <w:p w14:paraId="22FFB2E3" w14:textId="3CED92FF" w:rsidR="007C41F9" w:rsidRPr="00770685" w:rsidRDefault="00244A75" w:rsidP="00DC4096">
      <w:pPr>
        <w:pStyle w:val="Subtitle"/>
        <w:numPr>
          <w:ilvl w:val="2"/>
          <w:numId w:val="46"/>
        </w:numPr>
        <w:tabs>
          <w:tab w:val="left" w:pos="851"/>
          <w:tab w:val="left" w:pos="1276"/>
        </w:tabs>
        <w:spacing w:before="120" w:after="120"/>
        <w:ind w:left="144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>Үйл ажиллагаа эрхэлж буй байгууллага нь б</w:t>
      </w:r>
      <w:r w:rsidR="00374B65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охир ус хаях цэгийг </w:t>
      </w:r>
      <w:r w:rsidR="00F11CD2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эрх бүхий байгууллагаар </w:t>
      </w:r>
      <w:r w:rsidR="00374B65" w:rsidRPr="00770685">
        <w:rPr>
          <w:rFonts w:ascii="Arial" w:hAnsi="Arial"/>
          <w:b w:val="0"/>
          <w:color w:val="000000" w:themeColor="text1"/>
          <w:sz w:val="24"/>
          <w:lang w:val="mn-MN"/>
        </w:rPr>
        <w:t>тогтоо</w:t>
      </w:r>
      <w:r w:rsidR="00F11CD2" w:rsidRPr="00770685">
        <w:rPr>
          <w:rFonts w:ascii="Arial" w:hAnsi="Arial"/>
          <w:b w:val="0"/>
          <w:color w:val="000000" w:themeColor="text1"/>
          <w:sz w:val="24"/>
          <w:lang w:val="mn-MN"/>
        </w:rPr>
        <w:t>лго</w:t>
      </w:r>
      <w:r w:rsidR="00374B65" w:rsidRPr="00770685">
        <w:rPr>
          <w:rFonts w:ascii="Arial" w:hAnsi="Arial"/>
          <w:b w:val="0"/>
          <w:color w:val="000000" w:themeColor="text1"/>
          <w:sz w:val="24"/>
          <w:lang w:val="mn-MN"/>
        </w:rPr>
        <w:t>сон</w:t>
      </w:r>
      <w:r w:rsidR="00F11CD2"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 байх</w:t>
      </w:r>
      <w:r w:rsidR="00374B65" w:rsidRPr="00770685">
        <w:rPr>
          <w:rFonts w:ascii="Arial" w:hAnsi="Arial"/>
          <w:b w:val="0"/>
          <w:color w:val="000000" w:themeColor="text1"/>
          <w:sz w:val="24"/>
          <w:lang w:val="mn-MN"/>
        </w:rPr>
        <w:t>;</w:t>
      </w:r>
    </w:p>
    <w:p w14:paraId="3FFCAE8D" w14:textId="0694BC4E" w:rsidR="007C41F9" w:rsidRPr="00770685" w:rsidRDefault="00501451" w:rsidP="00DC4096">
      <w:pPr>
        <w:pStyle w:val="Subtitle"/>
        <w:numPr>
          <w:ilvl w:val="2"/>
          <w:numId w:val="46"/>
        </w:numPr>
        <w:tabs>
          <w:tab w:val="left" w:pos="851"/>
          <w:tab w:val="left" w:pos="1276"/>
        </w:tabs>
        <w:spacing w:before="120" w:after="120"/>
        <w:ind w:left="144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Эрүүл ахуйн</w:t>
      </w:r>
      <w:r w:rsidR="00016B12" w:rsidRPr="00770685">
        <w:rPr>
          <w:rFonts w:ascii="Arial" w:hAnsi="Arial"/>
          <w:b w:val="0"/>
          <w:sz w:val="24"/>
          <w:lang w:val="mn-MN"/>
        </w:rPr>
        <w:t xml:space="preserve"> шаардлага хангасан</w:t>
      </w:r>
      <w:r w:rsidR="00A76229" w:rsidRPr="00770685">
        <w:rPr>
          <w:rFonts w:ascii="Arial" w:hAnsi="Arial"/>
          <w:b w:val="0"/>
          <w:sz w:val="24"/>
          <w:lang w:val="mn-MN"/>
        </w:rPr>
        <w:t xml:space="preserve"> байх;</w:t>
      </w:r>
    </w:p>
    <w:p w14:paraId="51088BE9" w14:textId="0ED9FD6D" w:rsidR="007C41F9" w:rsidRPr="00770685" w:rsidRDefault="00B618A0" w:rsidP="00DC4096">
      <w:pPr>
        <w:pStyle w:val="Subtitle"/>
        <w:numPr>
          <w:ilvl w:val="2"/>
          <w:numId w:val="46"/>
        </w:numPr>
        <w:tabs>
          <w:tab w:val="left" w:pos="851"/>
          <w:tab w:val="left" w:pos="1276"/>
        </w:tabs>
        <w:spacing w:before="120" w:after="120"/>
        <w:ind w:left="1440" w:hanging="810"/>
        <w:jc w:val="both"/>
        <w:rPr>
          <w:rFonts w:ascii="Arial" w:hAnsi="Arial"/>
          <w:b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Үйлчилгээний</w:t>
      </w:r>
      <w:r w:rsidR="00F714C1" w:rsidRPr="00770685">
        <w:rPr>
          <w:rFonts w:ascii="Arial" w:hAnsi="Arial"/>
          <w:b w:val="0"/>
          <w:sz w:val="24"/>
          <w:lang w:val="mn-MN"/>
        </w:rPr>
        <w:t xml:space="preserve"> зах зээлийн судалгаатай байх</w:t>
      </w:r>
      <w:r w:rsidR="00C23021" w:rsidRPr="00770685">
        <w:rPr>
          <w:rFonts w:ascii="Arial" w:hAnsi="Arial"/>
          <w:b w:val="0"/>
          <w:sz w:val="24"/>
          <w:lang w:val="mn-MN"/>
        </w:rPr>
        <w:t>;</w:t>
      </w:r>
    </w:p>
    <w:p w14:paraId="00E7E0C0" w14:textId="77777777" w:rsidR="00D434FD" w:rsidRPr="00770685" w:rsidRDefault="00D434FD" w:rsidP="00E52915">
      <w:pPr>
        <w:pStyle w:val="Subtitle"/>
        <w:rPr>
          <w:rFonts w:ascii="Arial" w:hAnsi="Arial"/>
          <w:sz w:val="24"/>
          <w:lang w:val="mn-MN"/>
        </w:rPr>
      </w:pPr>
    </w:p>
    <w:p w14:paraId="12D35F9F" w14:textId="11E45D9C" w:rsidR="0047019B" w:rsidRPr="00770685" w:rsidRDefault="00DC4096" w:rsidP="00E52915">
      <w:pPr>
        <w:pStyle w:val="Subtitle"/>
        <w:rPr>
          <w:rFonts w:ascii="Arial" w:hAnsi="Arial"/>
          <w:bCs w:val="0"/>
          <w:sz w:val="24"/>
          <w:lang w:val="mn-MN"/>
        </w:rPr>
      </w:pPr>
      <w:r w:rsidRPr="00770685">
        <w:rPr>
          <w:rFonts w:ascii="Arial" w:hAnsi="Arial"/>
          <w:sz w:val="24"/>
          <w:lang w:val="mn-MN"/>
        </w:rPr>
        <w:t>Дөрөв</w:t>
      </w:r>
      <w:r w:rsidR="00810247" w:rsidRPr="00770685">
        <w:rPr>
          <w:rFonts w:ascii="Arial" w:hAnsi="Arial"/>
          <w:sz w:val="24"/>
          <w:lang w:val="mn-MN"/>
        </w:rPr>
        <w:t>.</w:t>
      </w:r>
      <w:r w:rsidR="00FC7B1D" w:rsidRPr="00770685">
        <w:rPr>
          <w:rFonts w:ascii="Arial" w:hAnsi="Arial"/>
          <w:sz w:val="24"/>
          <w:lang w:val="mn-MN"/>
        </w:rPr>
        <w:t xml:space="preserve"> </w:t>
      </w:r>
      <w:r w:rsidR="00E52915" w:rsidRPr="00770685">
        <w:rPr>
          <w:rFonts w:ascii="Arial" w:hAnsi="Arial"/>
          <w:sz w:val="24"/>
          <w:lang w:val="mn-MN"/>
        </w:rPr>
        <w:t>Бусад</w:t>
      </w:r>
    </w:p>
    <w:p w14:paraId="4B03A458" w14:textId="77777777" w:rsidR="00F8185E" w:rsidRPr="00770685" w:rsidRDefault="00F8185E" w:rsidP="00F8185E">
      <w:pPr>
        <w:pStyle w:val="Subtitle"/>
        <w:numPr>
          <w:ilvl w:val="1"/>
          <w:numId w:val="14"/>
        </w:numPr>
        <w:tabs>
          <w:tab w:val="left" w:pos="270"/>
          <w:tab w:val="left" w:pos="709"/>
        </w:tabs>
        <w:spacing w:before="120" w:after="120"/>
        <w:ind w:left="540" w:hanging="54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Тусгай зөвшөөрөл эзэмшигч нь тусгай зөвшөөрлийн гүйцэтгэлийн гэрээний биелэлт, гүйцэтгэлийн шалгуур үзүүлэлт, нөхцөл, шаардлагын биелэлтийг жил бүр ирүүлж, дүгнүүлнэ.</w:t>
      </w:r>
    </w:p>
    <w:p w14:paraId="7F4A1075" w14:textId="3F811A8D" w:rsidR="00F8185E" w:rsidRPr="00770685" w:rsidRDefault="00F8185E" w:rsidP="00F8185E">
      <w:pPr>
        <w:pStyle w:val="Subtitle"/>
        <w:numPr>
          <w:ilvl w:val="1"/>
          <w:numId w:val="14"/>
        </w:numPr>
        <w:tabs>
          <w:tab w:val="left" w:pos="270"/>
          <w:tab w:val="left" w:pos="709"/>
        </w:tabs>
        <w:spacing w:before="120" w:after="120"/>
        <w:ind w:left="450" w:hanging="45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bCs w:val="0"/>
          <w:sz w:val="24"/>
          <w:lang w:val="mn-MN"/>
        </w:rPr>
        <w:lastRenderedPageBreak/>
        <w:t>Х</w:t>
      </w:r>
      <w:r w:rsidR="00FA4D36" w:rsidRPr="00770685">
        <w:rPr>
          <w:rFonts w:ascii="Arial" w:hAnsi="Arial"/>
          <w:b w:val="0"/>
          <w:bCs w:val="0"/>
          <w:sz w:val="24"/>
          <w:lang w:val="mn-MN"/>
        </w:rPr>
        <w:t>о</w:t>
      </w:r>
      <w:r w:rsidRPr="00770685">
        <w:rPr>
          <w:rFonts w:ascii="Arial" w:hAnsi="Arial"/>
          <w:b w:val="0"/>
          <w:bCs w:val="0"/>
          <w:sz w:val="24"/>
          <w:lang w:val="mn-MN"/>
        </w:rPr>
        <w:t>р</w:t>
      </w:r>
      <w:r w:rsidR="002F07B2" w:rsidRPr="00770685">
        <w:rPr>
          <w:rFonts w:ascii="Arial" w:hAnsi="Arial"/>
          <w:b w:val="0"/>
          <w:bCs w:val="0"/>
          <w:sz w:val="24"/>
          <w:lang w:val="mn-MN"/>
        </w:rPr>
        <w:t>ооны даргын батласан</w:t>
      </w:r>
      <w:r w:rsidR="00251FF5" w:rsidRPr="00770685">
        <w:rPr>
          <w:rFonts w:ascii="Arial" w:hAnsi="Arial"/>
          <w:b w:val="0"/>
          <w:bCs w:val="0"/>
          <w:sz w:val="24"/>
          <w:lang w:val="mn-MN"/>
        </w:rPr>
        <w:t xml:space="preserve"> тусгай зөвшөөрлийн нөхцөл, шаардлагын</w:t>
      </w:r>
      <w:r w:rsidR="00CA636E" w:rsidRPr="00770685">
        <w:rPr>
          <w:rFonts w:ascii="Arial" w:hAnsi="Arial"/>
          <w:b w:val="0"/>
          <w:bCs w:val="0"/>
          <w:sz w:val="24"/>
          <w:lang w:val="mn-MN"/>
        </w:rPr>
        <w:t xml:space="preserve"> </w:t>
      </w:r>
      <w:r w:rsidR="00251FF5" w:rsidRPr="00770685">
        <w:rPr>
          <w:rFonts w:ascii="Arial" w:hAnsi="Arial"/>
          <w:b w:val="0"/>
          <w:bCs w:val="0"/>
          <w:sz w:val="24"/>
          <w:lang w:val="mn-MN"/>
        </w:rPr>
        <w:t>хэрэгжилтийг хянах</w:t>
      </w:r>
      <w:r w:rsidR="002F07B2" w:rsidRPr="00770685">
        <w:rPr>
          <w:rFonts w:ascii="Arial" w:hAnsi="Arial"/>
          <w:b w:val="0"/>
          <w:bCs w:val="0"/>
          <w:sz w:val="24"/>
          <w:lang w:val="mn-MN"/>
        </w:rPr>
        <w:t xml:space="preserve"> журмын хүрээнд </w:t>
      </w:r>
      <w:r w:rsidRPr="00770685">
        <w:rPr>
          <w:rFonts w:ascii="Arial" w:hAnsi="Arial"/>
          <w:b w:val="0"/>
          <w:bCs w:val="0"/>
          <w:sz w:val="24"/>
          <w:lang w:val="mn-MN"/>
        </w:rPr>
        <w:t>Хорооны ажлын албадыг тусгай зөвшөөрлийн нөхцөл, шаардлагын хэрэгжилтэд тухай бүр хяналт, шалгалт хийх нөхцөл, бололцоогоор хангаж ажиллана.</w:t>
      </w:r>
    </w:p>
    <w:p w14:paraId="61AF0E02" w14:textId="4CF33EA0" w:rsidR="00F8185E" w:rsidRPr="00770685" w:rsidRDefault="00F8185E" w:rsidP="00F8185E">
      <w:pPr>
        <w:pStyle w:val="Subtitle"/>
        <w:numPr>
          <w:ilvl w:val="1"/>
          <w:numId w:val="14"/>
        </w:numPr>
        <w:tabs>
          <w:tab w:val="left" w:pos="270"/>
          <w:tab w:val="left" w:pos="709"/>
        </w:tabs>
        <w:spacing w:before="120" w:after="120"/>
        <w:ind w:left="450" w:hanging="45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eastAsia="Calibri" w:hAnsi="Arial"/>
          <w:b w:val="0"/>
          <w:bCs w:val="0"/>
          <w:sz w:val="24"/>
          <w:lang w:val="mn-MN"/>
        </w:rPr>
        <w:t>Зөвшөөрлийн тухай хуулийн 3</w:t>
      </w:r>
      <w:r w:rsidR="004F2A38" w:rsidRPr="00770685">
        <w:rPr>
          <w:rFonts w:ascii="Arial" w:eastAsia="Calibri" w:hAnsi="Arial"/>
          <w:b w:val="0"/>
          <w:bCs w:val="0"/>
          <w:sz w:val="24"/>
          <w:lang w:val="mn-MN"/>
        </w:rPr>
        <w:t>.4 дүгээр зүйлийн 3, 4 дэх</w:t>
      </w:r>
      <w:r w:rsidRPr="00770685">
        <w:rPr>
          <w:rFonts w:ascii="Arial" w:eastAsia="Calibri" w:hAnsi="Arial"/>
          <w:b w:val="0"/>
          <w:bCs w:val="0"/>
          <w:sz w:val="24"/>
          <w:lang w:val="mn-MN"/>
        </w:rPr>
        <w:t xml:space="preserve"> хэсэгт заасан гэрээг байгуулж, хэрэгжилтийг ханган ажллана.</w:t>
      </w:r>
    </w:p>
    <w:p w14:paraId="1FAB06C9" w14:textId="366362BD" w:rsidR="004C09CF" w:rsidRPr="00770685" w:rsidRDefault="004C09CF" w:rsidP="004C09CF">
      <w:pPr>
        <w:pStyle w:val="Subtitle"/>
        <w:numPr>
          <w:ilvl w:val="1"/>
          <w:numId w:val="14"/>
        </w:numPr>
        <w:tabs>
          <w:tab w:val="left" w:pos="270"/>
          <w:tab w:val="left" w:pos="709"/>
        </w:tabs>
        <w:spacing w:before="120" w:after="120"/>
        <w:ind w:left="450" w:hanging="45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Зохицуулалтын үйлчилгээний хөлсийг цаг тухайд нь тусгай зөвшөөрөл эзэмшигч төлсөн байна.</w:t>
      </w:r>
    </w:p>
    <w:p w14:paraId="0C7667E8" w14:textId="3BCE4CFE" w:rsidR="00CC1D00" w:rsidRPr="00770685" w:rsidRDefault="007C41F9" w:rsidP="00FB596A">
      <w:pPr>
        <w:pStyle w:val="Subtitle"/>
        <w:numPr>
          <w:ilvl w:val="1"/>
          <w:numId w:val="14"/>
        </w:numPr>
        <w:tabs>
          <w:tab w:val="left" w:pos="709"/>
        </w:tabs>
        <w:spacing w:before="120" w:after="120"/>
        <w:ind w:left="540" w:hanging="63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 xml:space="preserve">Тусгай зөвшөөрөл эзэмшигч нь </w:t>
      </w:r>
      <w:r w:rsidR="00B618A0" w:rsidRPr="00770685">
        <w:rPr>
          <w:rFonts w:ascii="Arial" w:hAnsi="Arial"/>
          <w:b w:val="0"/>
          <w:sz w:val="24"/>
          <w:lang w:val="mn-MN"/>
        </w:rPr>
        <w:t>Зөвшөөрлийн тухай хуульд</w:t>
      </w:r>
      <w:r w:rsidR="001F0714" w:rsidRPr="00770685">
        <w:rPr>
          <w:rFonts w:ascii="Arial" w:hAnsi="Arial"/>
          <w:b w:val="0"/>
          <w:sz w:val="24"/>
          <w:lang w:val="mn-MN"/>
        </w:rPr>
        <w:t xml:space="preserve"> заасны дагуу </w:t>
      </w:r>
      <w:r w:rsidR="006075FF" w:rsidRPr="00770685">
        <w:rPr>
          <w:rFonts w:ascii="Arial" w:hAnsi="Arial"/>
          <w:b w:val="0"/>
          <w:color w:val="000000" w:themeColor="text1"/>
          <w:sz w:val="24"/>
          <w:lang w:val="mn-MN"/>
        </w:rPr>
        <w:t>тусгай зөвшөөрлийн х</w:t>
      </w:r>
      <w:r w:rsidR="001F0714" w:rsidRPr="00770685">
        <w:rPr>
          <w:rFonts w:ascii="Arial" w:hAnsi="Arial"/>
          <w:b w:val="0"/>
          <w:color w:val="000000" w:themeColor="text1"/>
          <w:sz w:val="24"/>
          <w:lang w:val="mn-MN"/>
        </w:rPr>
        <w:t>үчинтэй байх хугацаа дуусахаас 3</w:t>
      </w:r>
      <w:r w:rsidR="006075FF" w:rsidRPr="00770685">
        <w:rPr>
          <w:rFonts w:ascii="Arial" w:hAnsi="Arial"/>
          <w:b w:val="0"/>
          <w:color w:val="000000" w:themeColor="text1"/>
          <w:sz w:val="24"/>
          <w:lang w:val="mn-MN"/>
        </w:rPr>
        <w:t>0</w:t>
      </w:r>
      <w:r w:rsidRPr="00770685">
        <w:rPr>
          <w:rFonts w:ascii="Arial" w:hAnsi="Arial"/>
          <w:b w:val="0"/>
          <w:color w:val="000000" w:themeColor="text1"/>
          <w:sz w:val="24"/>
          <w:lang w:val="mn-MN"/>
        </w:rPr>
        <w:t xml:space="preserve">-аас </w:t>
      </w:r>
      <w:r w:rsidR="006075FF" w:rsidRPr="00770685">
        <w:rPr>
          <w:rFonts w:ascii="Arial" w:hAnsi="Arial"/>
          <w:b w:val="0"/>
          <w:sz w:val="24"/>
          <w:lang w:val="mn-MN"/>
        </w:rPr>
        <w:t xml:space="preserve">доошгүй </w:t>
      </w:r>
      <w:r w:rsidR="008B068E" w:rsidRPr="00770685">
        <w:rPr>
          <w:rFonts w:ascii="Arial" w:hAnsi="Arial"/>
          <w:b w:val="0"/>
          <w:sz w:val="24"/>
          <w:lang w:val="mn-MN"/>
        </w:rPr>
        <w:t>хоногийн өмнө сунгуулах хүсэлт, өргөдлийг холбогдох нотлох баримтын хамт</w:t>
      </w:r>
      <w:r w:rsidR="006075FF" w:rsidRPr="00770685">
        <w:rPr>
          <w:rFonts w:ascii="Arial" w:hAnsi="Arial"/>
          <w:b w:val="0"/>
          <w:sz w:val="24"/>
          <w:lang w:val="mn-MN"/>
        </w:rPr>
        <w:t xml:space="preserve"> зо</w:t>
      </w:r>
      <w:r w:rsidR="006B3E9A" w:rsidRPr="00770685">
        <w:rPr>
          <w:rFonts w:ascii="Arial" w:hAnsi="Arial"/>
          <w:b w:val="0"/>
          <w:sz w:val="24"/>
          <w:lang w:val="mn-MN"/>
        </w:rPr>
        <w:t xml:space="preserve">хих журмын дагуу </w:t>
      </w:r>
      <w:r w:rsidRPr="00770685">
        <w:rPr>
          <w:rFonts w:ascii="Arial" w:hAnsi="Arial"/>
          <w:b w:val="0"/>
          <w:sz w:val="24"/>
          <w:lang w:val="mn-MN"/>
        </w:rPr>
        <w:t>гаргана.</w:t>
      </w:r>
    </w:p>
    <w:p w14:paraId="10E182CB" w14:textId="51EC9CE2" w:rsidR="007637AC" w:rsidRPr="00770685" w:rsidRDefault="00253327" w:rsidP="00034404">
      <w:pPr>
        <w:pStyle w:val="Subtitle"/>
        <w:numPr>
          <w:ilvl w:val="1"/>
          <w:numId w:val="14"/>
        </w:numPr>
        <w:tabs>
          <w:tab w:val="left" w:pos="709"/>
        </w:tabs>
        <w:spacing w:before="120" w:after="120"/>
        <w:ind w:left="540" w:hanging="54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Тусгай зөвшөөрлийн хугацаа дуусахаас өмнө тусгай зөвшөөрлийн материалаа бүрэн бүрдүүлж ирүүлээгүй бол гэрчилгээнд заасан хугацаанаас хойш тусгай зөвшөөрлийг хүчингүй болсонд тооцно.</w:t>
      </w:r>
    </w:p>
    <w:p w14:paraId="7F8317F5" w14:textId="674AF879" w:rsidR="00976F75" w:rsidRPr="00770685" w:rsidRDefault="008E3233" w:rsidP="00DC4096">
      <w:pPr>
        <w:pStyle w:val="Subtitle"/>
        <w:numPr>
          <w:ilvl w:val="1"/>
          <w:numId w:val="14"/>
        </w:numPr>
        <w:tabs>
          <w:tab w:val="left" w:pos="709"/>
        </w:tabs>
        <w:spacing w:before="120" w:after="120"/>
        <w:ind w:left="540" w:hanging="630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bCs w:val="0"/>
          <w:sz w:val="24"/>
          <w:lang w:val="mn-MN"/>
        </w:rPr>
        <w:t>Хэрэглэгчдээс ирүүлсэн үндэслэлтэй</w:t>
      </w:r>
      <w:r w:rsidR="00976F75" w:rsidRPr="00770685">
        <w:rPr>
          <w:rFonts w:ascii="Arial" w:hAnsi="Arial"/>
          <w:b w:val="0"/>
          <w:bCs w:val="0"/>
          <w:sz w:val="24"/>
          <w:lang w:val="mn-MN"/>
        </w:rPr>
        <w:t xml:space="preserve"> өргөдөл гомдлыг цаг тухайд нь удаа дараа барагдуулаагүй тохиолдолд тусгай зөвшөөрлийг түдгэлзүүлэх</w:t>
      </w:r>
      <w:r w:rsidR="00253327" w:rsidRPr="00770685">
        <w:rPr>
          <w:rFonts w:ascii="Arial" w:hAnsi="Arial"/>
          <w:b w:val="0"/>
          <w:bCs w:val="0"/>
          <w:sz w:val="24"/>
          <w:lang w:val="mn-MN"/>
        </w:rPr>
        <w:t>, улмаар</w:t>
      </w:r>
      <w:r w:rsidR="00976F75" w:rsidRPr="00770685">
        <w:rPr>
          <w:rFonts w:ascii="Arial" w:hAnsi="Arial"/>
          <w:b w:val="0"/>
          <w:bCs w:val="0"/>
          <w:sz w:val="24"/>
          <w:lang w:val="mn-MN"/>
        </w:rPr>
        <w:t xml:space="preserve"> дараагийн шатны арга хэмжээг авна.</w:t>
      </w:r>
    </w:p>
    <w:p w14:paraId="23E72545" w14:textId="574BBA20" w:rsidR="005A3CB9" w:rsidRPr="00770685" w:rsidRDefault="005A3CB9" w:rsidP="00E43054">
      <w:pPr>
        <w:pStyle w:val="Subtitle"/>
        <w:numPr>
          <w:ilvl w:val="1"/>
          <w:numId w:val="14"/>
        </w:numPr>
        <w:tabs>
          <w:tab w:val="left" w:pos="709"/>
        </w:tabs>
        <w:spacing w:before="120" w:after="120"/>
        <w:ind w:left="426" w:hanging="426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bCs w:val="0"/>
          <w:sz w:val="24"/>
          <w:lang w:val="mn-MN"/>
        </w:rPr>
        <w:t xml:space="preserve">Тусгай зөвшөөрөл </w:t>
      </w:r>
      <w:r w:rsidR="00456F67" w:rsidRPr="00770685">
        <w:rPr>
          <w:rFonts w:ascii="Arial" w:hAnsi="Arial"/>
          <w:b w:val="0"/>
          <w:bCs w:val="0"/>
          <w:sz w:val="24"/>
          <w:lang w:val="mn-MN"/>
        </w:rPr>
        <w:t xml:space="preserve">эзэмшигч нь </w:t>
      </w:r>
      <w:r w:rsidRPr="00770685">
        <w:rPr>
          <w:rFonts w:ascii="Arial" w:hAnsi="Arial"/>
          <w:b w:val="0"/>
          <w:bCs w:val="0"/>
          <w:sz w:val="24"/>
          <w:lang w:val="mn-MN"/>
        </w:rPr>
        <w:t xml:space="preserve">тусгай зөвшөөрлийн нөхцөл шаардлагыг зөрчсөн тохиолдолд </w:t>
      </w:r>
      <w:r w:rsidR="0017068F" w:rsidRPr="00770685">
        <w:rPr>
          <w:rFonts w:ascii="Arial" w:hAnsi="Arial"/>
          <w:b w:val="0"/>
          <w:bCs w:val="0"/>
          <w:sz w:val="24"/>
          <w:lang w:val="mn-MN"/>
        </w:rPr>
        <w:t xml:space="preserve">Зөвшөөрлийн хуульд заасны дагуу болон эрх бүхий албан тушаалтны шийдвэрийг үндэслэн </w:t>
      </w:r>
      <w:r w:rsidRPr="00770685">
        <w:rPr>
          <w:rFonts w:ascii="Arial" w:hAnsi="Arial"/>
          <w:b w:val="0"/>
          <w:bCs w:val="0"/>
          <w:sz w:val="24"/>
          <w:lang w:val="mn-MN"/>
        </w:rPr>
        <w:t xml:space="preserve">тусгай зөвшөөрлийг </w:t>
      </w:r>
      <w:r w:rsidR="0017068F" w:rsidRPr="00770685">
        <w:rPr>
          <w:rFonts w:ascii="Arial" w:hAnsi="Arial"/>
          <w:b w:val="0"/>
          <w:bCs w:val="0"/>
          <w:sz w:val="24"/>
          <w:lang w:val="mn-MN"/>
        </w:rPr>
        <w:t>хүчингүй болгоно.</w:t>
      </w:r>
    </w:p>
    <w:p w14:paraId="18E37075" w14:textId="392526A3" w:rsidR="006075FF" w:rsidRPr="00770685" w:rsidRDefault="00594FCC" w:rsidP="00634114">
      <w:pPr>
        <w:pStyle w:val="Subtitle"/>
        <w:numPr>
          <w:ilvl w:val="1"/>
          <w:numId w:val="14"/>
        </w:numPr>
        <w:tabs>
          <w:tab w:val="left" w:pos="709"/>
        </w:tabs>
        <w:spacing w:before="120" w:after="120"/>
        <w:ind w:left="426" w:hanging="426"/>
        <w:jc w:val="both"/>
        <w:rPr>
          <w:rFonts w:ascii="Arial" w:hAnsi="Arial"/>
          <w:b w:val="0"/>
          <w:bCs w:val="0"/>
          <w:sz w:val="24"/>
          <w:lang w:val="mn-MN"/>
        </w:rPr>
      </w:pPr>
      <w:r w:rsidRPr="00770685">
        <w:rPr>
          <w:rFonts w:ascii="Arial" w:hAnsi="Arial"/>
          <w:b w:val="0"/>
          <w:sz w:val="24"/>
          <w:lang w:val="mn-MN"/>
        </w:rPr>
        <w:t>Тусгай зөвшөөрл</w:t>
      </w:r>
      <w:r w:rsidR="005953DF" w:rsidRPr="00770685">
        <w:rPr>
          <w:rFonts w:ascii="Arial" w:hAnsi="Arial"/>
          <w:b w:val="0"/>
          <w:sz w:val="24"/>
          <w:lang w:val="mn-MN"/>
        </w:rPr>
        <w:t>ийг хүчингүй болгосон</w:t>
      </w:r>
      <w:r w:rsidR="004F1BE5" w:rsidRPr="00770685">
        <w:rPr>
          <w:rFonts w:ascii="Arial" w:hAnsi="Arial"/>
          <w:b w:val="0"/>
          <w:sz w:val="24"/>
          <w:lang w:val="mn-MN"/>
        </w:rPr>
        <w:t xml:space="preserve"> тухай шийдвэрий</w:t>
      </w:r>
      <w:r w:rsidR="00B81611" w:rsidRPr="00770685">
        <w:rPr>
          <w:rFonts w:ascii="Arial" w:hAnsi="Arial"/>
          <w:b w:val="0"/>
          <w:sz w:val="24"/>
          <w:lang w:val="mn-MN"/>
        </w:rPr>
        <w:t>г</w:t>
      </w:r>
      <w:r w:rsidR="004F1BE5" w:rsidRPr="00770685">
        <w:rPr>
          <w:rFonts w:ascii="Arial" w:hAnsi="Arial"/>
          <w:b w:val="0"/>
          <w:sz w:val="24"/>
          <w:lang w:val="mn-MN"/>
        </w:rPr>
        <w:t xml:space="preserve"> олон нийтэд мэдээлнэ.</w:t>
      </w:r>
    </w:p>
    <w:p w14:paraId="3963117E" w14:textId="77777777" w:rsidR="00005F7E" w:rsidRPr="00770685" w:rsidRDefault="00005F7E" w:rsidP="00D70DF0">
      <w:pPr>
        <w:pStyle w:val="Subtitle"/>
        <w:spacing w:before="120" w:after="120"/>
        <w:rPr>
          <w:rFonts w:ascii="Arial" w:hAnsi="Arial"/>
          <w:b w:val="0"/>
          <w:bCs w:val="0"/>
          <w:sz w:val="24"/>
          <w:lang w:val="mn-MN"/>
        </w:rPr>
      </w:pPr>
    </w:p>
    <w:p w14:paraId="7FE218FF" w14:textId="3527227E" w:rsidR="00C1721B" w:rsidRPr="00D70DF0" w:rsidRDefault="0047019B" w:rsidP="00D70DF0">
      <w:pPr>
        <w:pStyle w:val="Subtitle"/>
        <w:spacing w:before="120" w:after="120"/>
        <w:rPr>
          <w:rFonts w:ascii="Arial" w:hAnsi="Arial"/>
          <w:sz w:val="24"/>
          <w:lang w:val="mn-MN"/>
        </w:rPr>
      </w:pPr>
      <w:r w:rsidRPr="00770685">
        <w:rPr>
          <w:rFonts w:ascii="Arial" w:hAnsi="Arial"/>
          <w:b w:val="0"/>
          <w:bCs w:val="0"/>
          <w:sz w:val="24"/>
          <w:lang w:val="mn-MN"/>
        </w:rPr>
        <w:t>- - - о О о - - -</w:t>
      </w:r>
    </w:p>
    <w:sectPr w:rsidR="00C1721B" w:rsidRPr="00D70DF0" w:rsidSect="00E31FF5">
      <w:pgSz w:w="11906" w:h="16838" w:code="9"/>
      <w:pgMar w:top="990" w:right="864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0AC5" w14:textId="77777777" w:rsidR="00E31FF5" w:rsidRDefault="00E31FF5" w:rsidP="006454FC">
      <w:pPr>
        <w:spacing w:after="0" w:line="240" w:lineRule="auto"/>
      </w:pPr>
      <w:r>
        <w:separator/>
      </w:r>
    </w:p>
  </w:endnote>
  <w:endnote w:type="continuationSeparator" w:id="0">
    <w:p w14:paraId="091695D8" w14:textId="77777777" w:rsidR="00E31FF5" w:rsidRDefault="00E31FF5" w:rsidP="006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9FB4" w14:textId="77777777" w:rsidR="00E31FF5" w:rsidRDefault="00E31FF5" w:rsidP="006454FC">
      <w:pPr>
        <w:spacing w:after="0" w:line="240" w:lineRule="auto"/>
      </w:pPr>
      <w:r>
        <w:separator/>
      </w:r>
    </w:p>
  </w:footnote>
  <w:footnote w:type="continuationSeparator" w:id="0">
    <w:p w14:paraId="4554B504" w14:textId="77777777" w:rsidR="00E31FF5" w:rsidRDefault="00E31FF5" w:rsidP="0064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5E"/>
    <w:multiLevelType w:val="hybridMultilevel"/>
    <w:tmpl w:val="47C813B8"/>
    <w:lvl w:ilvl="0" w:tplc="D8527ABC">
      <w:start w:val="1"/>
      <w:numFmt w:val="decimal"/>
      <w:lvlText w:val="2.6.5.%1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0D8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3764D"/>
    <w:multiLevelType w:val="multilevel"/>
    <w:tmpl w:val="ABC65AC2"/>
    <w:lvl w:ilvl="0">
      <w:start w:val="4"/>
      <w:numFmt w:val="decimal"/>
      <w:lvlText w:val="2.6.%1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F6E9F"/>
    <w:multiLevelType w:val="multilevel"/>
    <w:tmpl w:val="15688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10" w:hanging="360"/>
      </w:pPr>
      <w:rPr>
        <w:rFonts w:hint="default"/>
        <w:color w:val="000000" w:themeColor="text1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96B23"/>
    <w:multiLevelType w:val="multilevel"/>
    <w:tmpl w:val="7500F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D7D36"/>
    <w:multiLevelType w:val="multilevel"/>
    <w:tmpl w:val="6C36B136"/>
    <w:lvl w:ilvl="0">
      <w:start w:val="6"/>
      <w:numFmt w:val="decimal"/>
      <w:lvlText w:val="2.6.%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2C3D91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F068E"/>
    <w:multiLevelType w:val="multilevel"/>
    <w:tmpl w:val="39F02238"/>
    <w:lvl w:ilvl="0">
      <w:start w:val="8"/>
      <w:numFmt w:val="decimal"/>
      <w:lvlText w:val="2.6.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B164E8"/>
    <w:multiLevelType w:val="hybridMultilevel"/>
    <w:tmpl w:val="69E4B60C"/>
    <w:lvl w:ilvl="0" w:tplc="79B4509C">
      <w:start w:val="1"/>
      <w:numFmt w:val="lowerLetter"/>
      <w:lvlText w:val="%1."/>
      <w:lvlJc w:val="left"/>
      <w:pPr>
        <w:ind w:left="23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19517C7D"/>
    <w:multiLevelType w:val="hybridMultilevel"/>
    <w:tmpl w:val="2BDAAC38"/>
    <w:lvl w:ilvl="0" w:tplc="1E786A86">
      <w:start w:val="1"/>
      <w:numFmt w:val="decimal"/>
      <w:lvlText w:val="2.6.1.%1"/>
      <w:lvlJc w:val="left"/>
      <w:pPr>
        <w:ind w:left="1440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293B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9E1DF4"/>
    <w:multiLevelType w:val="hybridMultilevel"/>
    <w:tmpl w:val="7C041496"/>
    <w:lvl w:ilvl="0" w:tplc="0EB20D1C">
      <w:start w:val="1"/>
      <w:numFmt w:val="decimal"/>
      <w:lvlText w:val="2.6.6.%1"/>
      <w:lvlJc w:val="left"/>
      <w:pPr>
        <w:ind w:left="1996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398"/>
    <w:multiLevelType w:val="hybridMultilevel"/>
    <w:tmpl w:val="0F101598"/>
    <w:lvl w:ilvl="0" w:tplc="8788E27C">
      <w:start w:val="1"/>
      <w:numFmt w:val="decimal"/>
      <w:lvlText w:val="2.6.9.%1"/>
      <w:lvlJc w:val="left"/>
      <w:pPr>
        <w:ind w:left="1996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DBA"/>
    <w:multiLevelType w:val="hybridMultilevel"/>
    <w:tmpl w:val="C92E8CA4"/>
    <w:lvl w:ilvl="0" w:tplc="FA8EA336">
      <w:start w:val="1"/>
      <w:numFmt w:val="decimal"/>
      <w:lvlText w:val="2.6.10.%1"/>
      <w:lvlJc w:val="left"/>
      <w:pPr>
        <w:ind w:left="720" w:hanging="360"/>
      </w:pPr>
      <w:rPr>
        <w:rFonts w:hint="default"/>
        <w:b w:val="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33AD"/>
    <w:multiLevelType w:val="hybridMultilevel"/>
    <w:tmpl w:val="54024996"/>
    <w:lvl w:ilvl="0" w:tplc="BAC24428">
      <w:start w:val="1"/>
      <w:numFmt w:val="decimal"/>
      <w:lvlText w:val="2.6.7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47E75"/>
    <w:multiLevelType w:val="hybridMultilevel"/>
    <w:tmpl w:val="5FEC5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35B83"/>
    <w:multiLevelType w:val="hybridMultilevel"/>
    <w:tmpl w:val="0BD43478"/>
    <w:lvl w:ilvl="0" w:tplc="0EB20D1C">
      <w:start w:val="1"/>
      <w:numFmt w:val="decimal"/>
      <w:lvlText w:val="2.6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38A30BF"/>
    <w:multiLevelType w:val="hybridMultilevel"/>
    <w:tmpl w:val="A3F6B4B6"/>
    <w:lvl w:ilvl="0" w:tplc="1E786A86">
      <w:start w:val="1"/>
      <w:numFmt w:val="decimal"/>
      <w:lvlText w:val="2.6.1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243E5"/>
    <w:multiLevelType w:val="hybridMultilevel"/>
    <w:tmpl w:val="C00E7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C0640"/>
    <w:multiLevelType w:val="hybridMultilevel"/>
    <w:tmpl w:val="FDEAB152"/>
    <w:lvl w:ilvl="0" w:tplc="4214495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D6D50"/>
    <w:multiLevelType w:val="hybridMultilevel"/>
    <w:tmpl w:val="CA1C2A00"/>
    <w:lvl w:ilvl="0" w:tplc="6096B7D0">
      <w:start w:val="1"/>
      <w:numFmt w:val="decimal"/>
      <w:lvlText w:val="2.6.8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57CDC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AB223F"/>
    <w:multiLevelType w:val="multilevel"/>
    <w:tmpl w:val="73FC20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32604DAF"/>
    <w:multiLevelType w:val="hybridMultilevel"/>
    <w:tmpl w:val="E4DEC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68AF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D4F96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C7E7BA0"/>
    <w:multiLevelType w:val="hybridMultilevel"/>
    <w:tmpl w:val="E3D03780"/>
    <w:lvl w:ilvl="0" w:tplc="6902130E">
      <w:start w:val="1"/>
      <w:numFmt w:val="decimal"/>
      <w:lvlText w:val="2.6.2.%1"/>
      <w:lvlJc w:val="left"/>
      <w:pPr>
        <w:ind w:left="1996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160"/>
    <w:multiLevelType w:val="hybridMultilevel"/>
    <w:tmpl w:val="30827956"/>
    <w:lvl w:ilvl="0" w:tplc="8788E27C">
      <w:start w:val="1"/>
      <w:numFmt w:val="decimal"/>
      <w:lvlText w:val="2.6.9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1D16"/>
    <w:multiLevelType w:val="hybridMultilevel"/>
    <w:tmpl w:val="0F5A3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965ABF"/>
    <w:multiLevelType w:val="multilevel"/>
    <w:tmpl w:val="93A81BD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</w:rPr>
    </w:lvl>
    <w:lvl w:ilvl="2">
      <w:start w:val="9"/>
      <w:numFmt w:val="decimal"/>
      <w:lvlText w:val="2.6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5D1D7E"/>
    <w:multiLevelType w:val="hybridMultilevel"/>
    <w:tmpl w:val="31EEC10C"/>
    <w:lvl w:ilvl="0" w:tplc="6902130E">
      <w:start w:val="1"/>
      <w:numFmt w:val="decimal"/>
      <w:lvlText w:val="2.6.2.%1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6D6B02"/>
    <w:multiLevelType w:val="hybridMultilevel"/>
    <w:tmpl w:val="E0ACE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97116"/>
    <w:multiLevelType w:val="multilevel"/>
    <w:tmpl w:val="62E41C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35F358C"/>
    <w:multiLevelType w:val="hybridMultilevel"/>
    <w:tmpl w:val="91447A68"/>
    <w:lvl w:ilvl="0" w:tplc="C3D6861E">
      <w:start w:val="1"/>
      <w:numFmt w:val="decimal"/>
      <w:lvlText w:val="2.6.4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92FA1"/>
    <w:multiLevelType w:val="multilevel"/>
    <w:tmpl w:val="D74E6F6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C46D6D"/>
    <w:multiLevelType w:val="hybridMultilevel"/>
    <w:tmpl w:val="746E0006"/>
    <w:lvl w:ilvl="0" w:tplc="C3D6861E">
      <w:start w:val="1"/>
      <w:numFmt w:val="decimal"/>
      <w:lvlText w:val="2.6.4.%1"/>
      <w:lvlJc w:val="left"/>
      <w:pPr>
        <w:ind w:left="1996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56E4D"/>
    <w:multiLevelType w:val="hybridMultilevel"/>
    <w:tmpl w:val="897E3F42"/>
    <w:lvl w:ilvl="0" w:tplc="E814E960">
      <w:start w:val="1"/>
      <w:numFmt w:val="decimal"/>
      <w:lvlText w:val="2.6.11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F409B"/>
    <w:multiLevelType w:val="hybridMultilevel"/>
    <w:tmpl w:val="7BCCA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53F8B"/>
    <w:multiLevelType w:val="multilevel"/>
    <w:tmpl w:val="3398A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012CF1"/>
    <w:multiLevelType w:val="hybridMultilevel"/>
    <w:tmpl w:val="5AE470B0"/>
    <w:lvl w:ilvl="0" w:tplc="0EB20D1C">
      <w:start w:val="1"/>
      <w:numFmt w:val="decimal"/>
      <w:lvlText w:val="2.6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D7643"/>
    <w:multiLevelType w:val="multilevel"/>
    <w:tmpl w:val="0146144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EA636AC"/>
    <w:multiLevelType w:val="hybridMultilevel"/>
    <w:tmpl w:val="2D8A7924"/>
    <w:lvl w:ilvl="0" w:tplc="7F4E521E">
      <w:start w:val="1"/>
      <w:numFmt w:val="decimal"/>
      <w:lvlText w:val="2.6.3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D02A1"/>
    <w:multiLevelType w:val="multilevel"/>
    <w:tmpl w:val="7500F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CC4FA7"/>
    <w:multiLevelType w:val="multilevel"/>
    <w:tmpl w:val="F0FC7C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2.6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79D36BE5"/>
    <w:multiLevelType w:val="hybridMultilevel"/>
    <w:tmpl w:val="19068488"/>
    <w:lvl w:ilvl="0" w:tplc="D8527ABC">
      <w:start w:val="1"/>
      <w:numFmt w:val="decimal"/>
      <w:lvlText w:val="2.6.5.%1"/>
      <w:lvlJc w:val="left"/>
      <w:pPr>
        <w:ind w:left="1996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A4F3D"/>
    <w:multiLevelType w:val="hybridMultilevel"/>
    <w:tmpl w:val="27289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4B33"/>
    <w:multiLevelType w:val="multilevel"/>
    <w:tmpl w:val="FC4EFF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25449505">
    <w:abstractNumId w:val="3"/>
  </w:num>
  <w:num w:numId="2" w16cid:durableId="624238188">
    <w:abstractNumId w:val="43"/>
  </w:num>
  <w:num w:numId="3" w16cid:durableId="988486166">
    <w:abstractNumId w:val="23"/>
  </w:num>
  <w:num w:numId="4" w16cid:durableId="1658265724">
    <w:abstractNumId w:val="44"/>
  </w:num>
  <w:num w:numId="5" w16cid:durableId="959457988">
    <w:abstractNumId w:val="30"/>
  </w:num>
  <w:num w:numId="6" w16cid:durableId="644117016">
    <w:abstractNumId w:val="29"/>
  </w:num>
  <w:num w:numId="7" w16cid:durableId="1389374969">
    <w:abstractNumId w:val="15"/>
  </w:num>
  <w:num w:numId="8" w16cid:durableId="1706908977">
    <w:abstractNumId w:val="32"/>
  </w:num>
  <w:num w:numId="9" w16cid:durableId="414134622">
    <w:abstractNumId w:val="19"/>
  </w:num>
  <w:num w:numId="10" w16cid:durableId="1422334906">
    <w:abstractNumId w:val="46"/>
  </w:num>
  <w:num w:numId="11" w16cid:durableId="688527950">
    <w:abstractNumId w:val="24"/>
  </w:num>
  <w:num w:numId="12" w16cid:durableId="1657682649">
    <w:abstractNumId w:val="8"/>
  </w:num>
  <w:num w:numId="13" w16cid:durableId="1112480115">
    <w:abstractNumId w:val="38"/>
  </w:num>
  <w:num w:numId="14" w16cid:durableId="2050645835">
    <w:abstractNumId w:val="39"/>
  </w:num>
  <w:num w:numId="15" w16cid:durableId="1206867420">
    <w:abstractNumId w:val="7"/>
  </w:num>
  <w:num w:numId="16" w16cid:durableId="465588073">
    <w:abstractNumId w:val="2"/>
  </w:num>
  <w:num w:numId="17" w16cid:durableId="1301689877">
    <w:abstractNumId w:val="5"/>
  </w:num>
  <w:num w:numId="18" w16cid:durableId="110982369">
    <w:abstractNumId w:val="22"/>
  </w:num>
  <w:num w:numId="19" w16cid:durableId="1206068008">
    <w:abstractNumId w:val="9"/>
  </w:num>
  <w:num w:numId="20" w16cid:durableId="2051029349">
    <w:abstractNumId w:val="18"/>
  </w:num>
  <w:num w:numId="21" w16cid:durableId="37706636">
    <w:abstractNumId w:val="27"/>
  </w:num>
  <w:num w:numId="22" w16cid:durableId="785738551">
    <w:abstractNumId w:val="31"/>
  </w:num>
  <w:num w:numId="23" w16cid:durableId="504632740">
    <w:abstractNumId w:val="42"/>
  </w:num>
  <w:num w:numId="24" w16cid:durableId="807406120">
    <w:abstractNumId w:val="36"/>
  </w:num>
  <w:num w:numId="25" w16cid:durableId="602034208">
    <w:abstractNumId w:val="4"/>
  </w:num>
  <w:num w:numId="26" w16cid:durableId="834299419">
    <w:abstractNumId w:val="34"/>
  </w:num>
  <w:num w:numId="27" w16cid:durableId="745497698">
    <w:abstractNumId w:val="45"/>
  </w:num>
  <w:num w:numId="28" w16cid:durableId="779689875">
    <w:abstractNumId w:val="0"/>
  </w:num>
  <w:num w:numId="29" w16cid:durableId="1285890358">
    <w:abstractNumId w:val="11"/>
  </w:num>
  <w:num w:numId="30" w16cid:durableId="732654782">
    <w:abstractNumId w:val="40"/>
  </w:num>
  <w:num w:numId="31" w16cid:durableId="627707752">
    <w:abstractNumId w:val="16"/>
  </w:num>
  <w:num w:numId="32" w16cid:durableId="1018392922">
    <w:abstractNumId w:val="14"/>
  </w:num>
  <w:num w:numId="33" w16cid:durableId="2146655811">
    <w:abstractNumId w:val="21"/>
  </w:num>
  <w:num w:numId="34" w16cid:durableId="125897995">
    <w:abstractNumId w:val="12"/>
  </w:num>
  <w:num w:numId="35" w16cid:durableId="954872909">
    <w:abstractNumId w:val="28"/>
  </w:num>
  <w:num w:numId="36" w16cid:durableId="430246228">
    <w:abstractNumId w:val="13"/>
  </w:num>
  <w:num w:numId="37" w16cid:durableId="206069859">
    <w:abstractNumId w:val="37"/>
  </w:num>
  <w:num w:numId="38" w16cid:durableId="2103913683">
    <w:abstractNumId w:val="6"/>
  </w:num>
  <w:num w:numId="39" w16cid:durableId="1170874512">
    <w:abstractNumId w:val="10"/>
  </w:num>
  <w:num w:numId="40" w16cid:durableId="830028549">
    <w:abstractNumId w:val="1"/>
  </w:num>
  <w:num w:numId="41" w16cid:durableId="1335840188">
    <w:abstractNumId w:val="26"/>
  </w:num>
  <w:num w:numId="42" w16cid:durableId="1138574867">
    <w:abstractNumId w:val="47"/>
  </w:num>
  <w:num w:numId="43" w16cid:durableId="2105496213">
    <w:abstractNumId w:val="25"/>
  </w:num>
  <w:num w:numId="44" w16cid:durableId="333147948">
    <w:abstractNumId w:val="33"/>
  </w:num>
  <w:num w:numId="45" w16cid:durableId="413287192">
    <w:abstractNumId w:val="35"/>
  </w:num>
  <w:num w:numId="46" w16cid:durableId="1107655499">
    <w:abstractNumId w:val="17"/>
  </w:num>
  <w:num w:numId="47" w16cid:durableId="611984492">
    <w:abstractNumId w:val="20"/>
  </w:num>
  <w:num w:numId="48" w16cid:durableId="305208011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9B"/>
    <w:rsid w:val="00003EAE"/>
    <w:rsid w:val="000053E2"/>
    <w:rsid w:val="00005F7E"/>
    <w:rsid w:val="000143FE"/>
    <w:rsid w:val="000144D9"/>
    <w:rsid w:val="00016B12"/>
    <w:rsid w:val="0002013F"/>
    <w:rsid w:val="000204F6"/>
    <w:rsid w:val="000251B0"/>
    <w:rsid w:val="00025593"/>
    <w:rsid w:val="00026908"/>
    <w:rsid w:val="00030945"/>
    <w:rsid w:val="00030B13"/>
    <w:rsid w:val="00031B8C"/>
    <w:rsid w:val="00034404"/>
    <w:rsid w:val="000409F0"/>
    <w:rsid w:val="000526F3"/>
    <w:rsid w:val="00053221"/>
    <w:rsid w:val="000550AF"/>
    <w:rsid w:val="00055D54"/>
    <w:rsid w:val="000565E7"/>
    <w:rsid w:val="00056AA0"/>
    <w:rsid w:val="00060FF7"/>
    <w:rsid w:val="0006133A"/>
    <w:rsid w:val="00061ED4"/>
    <w:rsid w:val="00062ACA"/>
    <w:rsid w:val="00064DA7"/>
    <w:rsid w:val="00065747"/>
    <w:rsid w:val="00066150"/>
    <w:rsid w:val="000713CB"/>
    <w:rsid w:val="00072217"/>
    <w:rsid w:val="00074240"/>
    <w:rsid w:val="000775C3"/>
    <w:rsid w:val="00081A94"/>
    <w:rsid w:val="000821AD"/>
    <w:rsid w:val="00085BF3"/>
    <w:rsid w:val="00085DE3"/>
    <w:rsid w:val="00091FFE"/>
    <w:rsid w:val="00096B9C"/>
    <w:rsid w:val="0009766D"/>
    <w:rsid w:val="000976D2"/>
    <w:rsid w:val="000A0926"/>
    <w:rsid w:val="000A4279"/>
    <w:rsid w:val="000A5D41"/>
    <w:rsid w:val="000A7CDC"/>
    <w:rsid w:val="000B39FA"/>
    <w:rsid w:val="000B3BAA"/>
    <w:rsid w:val="000B67D9"/>
    <w:rsid w:val="000B7F16"/>
    <w:rsid w:val="000C255A"/>
    <w:rsid w:val="000D1227"/>
    <w:rsid w:val="000D2938"/>
    <w:rsid w:val="000D44BF"/>
    <w:rsid w:val="000D6038"/>
    <w:rsid w:val="000E0BE3"/>
    <w:rsid w:val="000E283E"/>
    <w:rsid w:val="000F1646"/>
    <w:rsid w:val="000F1A64"/>
    <w:rsid w:val="000F3194"/>
    <w:rsid w:val="000F3503"/>
    <w:rsid w:val="000F4110"/>
    <w:rsid w:val="000F5C95"/>
    <w:rsid w:val="000F7EC0"/>
    <w:rsid w:val="00112583"/>
    <w:rsid w:val="00113005"/>
    <w:rsid w:val="00121B02"/>
    <w:rsid w:val="0012295B"/>
    <w:rsid w:val="0012329D"/>
    <w:rsid w:val="00123E16"/>
    <w:rsid w:val="00135227"/>
    <w:rsid w:val="00141463"/>
    <w:rsid w:val="00141B2D"/>
    <w:rsid w:val="00143736"/>
    <w:rsid w:val="00146B46"/>
    <w:rsid w:val="00146FAF"/>
    <w:rsid w:val="0015277F"/>
    <w:rsid w:val="00152B89"/>
    <w:rsid w:val="00154769"/>
    <w:rsid w:val="00156FF0"/>
    <w:rsid w:val="00165D91"/>
    <w:rsid w:val="00166531"/>
    <w:rsid w:val="0017068F"/>
    <w:rsid w:val="00172268"/>
    <w:rsid w:val="00173C26"/>
    <w:rsid w:val="00174134"/>
    <w:rsid w:val="001748EB"/>
    <w:rsid w:val="00176161"/>
    <w:rsid w:val="001764EC"/>
    <w:rsid w:val="00196BCA"/>
    <w:rsid w:val="001A1C55"/>
    <w:rsid w:val="001A61DC"/>
    <w:rsid w:val="001A6A09"/>
    <w:rsid w:val="001A6AC6"/>
    <w:rsid w:val="001B0A9F"/>
    <w:rsid w:val="001B1A28"/>
    <w:rsid w:val="001B388B"/>
    <w:rsid w:val="001B3B83"/>
    <w:rsid w:val="001B55AF"/>
    <w:rsid w:val="001C1FB6"/>
    <w:rsid w:val="001C76A6"/>
    <w:rsid w:val="001D575C"/>
    <w:rsid w:val="001D73C4"/>
    <w:rsid w:val="001D797B"/>
    <w:rsid w:val="001D7FC1"/>
    <w:rsid w:val="001E734C"/>
    <w:rsid w:val="001E7EAB"/>
    <w:rsid w:val="001F0714"/>
    <w:rsid w:val="001F1DB3"/>
    <w:rsid w:val="001F1EDC"/>
    <w:rsid w:val="001F2CC4"/>
    <w:rsid w:val="001F3991"/>
    <w:rsid w:val="001F45AE"/>
    <w:rsid w:val="001F49A0"/>
    <w:rsid w:val="00201A0D"/>
    <w:rsid w:val="00201C79"/>
    <w:rsid w:val="00203005"/>
    <w:rsid w:val="00207A04"/>
    <w:rsid w:val="00207BF3"/>
    <w:rsid w:val="00212ACD"/>
    <w:rsid w:val="00215505"/>
    <w:rsid w:val="00215ABA"/>
    <w:rsid w:val="0021638B"/>
    <w:rsid w:val="0021639F"/>
    <w:rsid w:val="00220B5D"/>
    <w:rsid w:val="00220D51"/>
    <w:rsid w:val="002215EA"/>
    <w:rsid w:val="002249D1"/>
    <w:rsid w:val="00225F06"/>
    <w:rsid w:val="0022611E"/>
    <w:rsid w:val="0022638A"/>
    <w:rsid w:val="00226B41"/>
    <w:rsid w:val="00232B4E"/>
    <w:rsid w:val="002330DC"/>
    <w:rsid w:val="00234972"/>
    <w:rsid w:val="002412C8"/>
    <w:rsid w:val="0024374F"/>
    <w:rsid w:val="00244A75"/>
    <w:rsid w:val="00246BD1"/>
    <w:rsid w:val="00251FF5"/>
    <w:rsid w:val="00253327"/>
    <w:rsid w:val="00257C4C"/>
    <w:rsid w:val="00261555"/>
    <w:rsid w:val="00271BA8"/>
    <w:rsid w:val="0028094A"/>
    <w:rsid w:val="002816CD"/>
    <w:rsid w:val="0028210D"/>
    <w:rsid w:val="00282131"/>
    <w:rsid w:val="00286E94"/>
    <w:rsid w:val="00290736"/>
    <w:rsid w:val="0029405C"/>
    <w:rsid w:val="0029482B"/>
    <w:rsid w:val="002A1B0B"/>
    <w:rsid w:val="002A4AAA"/>
    <w:rsid w:val="002A4F22"/>
    <w:rsid w:val="002B0280"/>
    <w:rsid w:val="002B05E8"/>
    <w:rsid w:val="002B0A7C"/>
    <w:rsid w:val="002B2DFC"/>
    <w:rsid w:val="002B3C00"/>
    <w:rsid w:val="002B49FF"/>
    <w:rsid w:val="002B5A09"/>
    <w:rsid w:val="002B7D20"/>
    <w:rsid w:val="002C39BA"/>
    <w:rsid w:val="002C49A1"/>
    <w:rsid w:val="002C5000"/>
    <w:rsid w:val="002C547F"/>
    <w:rsid w:val="002D2290"/>
    <w:rsid w:val="002D2E0B"/>
    <w:rsid w:val="002E1098"/>
    <w:rsid w:val="002E1138"/>
    <w:rsid w:val="002E1F3C"/>
    <w:rsid w:val="002E2EBC"/>
    <w:rsid w:val="002E2F7B"/>
    <w:rsid w:val="002E3082"/>
    <w:rsid w:val="002E67B9"/>
    <w:rsid w:val="002F07B2"/>
    <w:rsid w:val="002F1306"/>
    <w:rsid w:val="002F385F"/>
    <w:rsid w:val="002F47E4"/>
    <w:rsid w:val="002F5B8D"/>
    <w:rsid w:val="002F6218"/>
    <w:rsid w:val="00300067"/>
    <w:rsid w:val="003004C8"/>
    <w:rsid w:val="00301813"/>
    <w:rsid w:val="00301DD7"/>
    <w:rsid w:val="00302DE0"/>
    <w:rsid w:val="00304D60"/>
    <w:rsid w:val="003053B4"/>
    <w:rsid w:val="00307D1C"/>
    <w:rsid w:val="003109D2"/>
    <w:rsid w:val="003121F4"/>
    <w:rsid w:val="00313AB0"/>
    <w:rsid w:val="00314EAA"/>
    <w:rsid w:val="00330090"/>
    <w:rsid w:val="003319CC"/>
    <w:rsid w:val="0033266B"/>
    <w:rsid w:val="0034196B"/>
    <w:rsid w:val="0034287B"/>
    <w:rsid w:val="003462BF"/>
    <w:rsid w:val="00346458"/>
    <w:rsid w:val="00346980"/>
    <w:rsid w:val="0035306F"/>
    <w:rsid w:val="00353402"/>
    <w:rsid w:val="003607AC"/>
    <w:rsid w:val="00364AB2"/>
    <w:rsid w:val="00371D78"/>
    <w:rsid w:val="00371E63"/>
    <w:rsid w:val="00372B09"/>
    <w:rsid w:val="00374B65"/>
    <w:rsid w:val="003765B3"/>
    <w:rsid w:val="003775B8"/>
    <w:rsid w:val="00380A64"/>
    <w:rsid w:val="003824A3"/>
    <w:rsid w:val="0038360D"/>
    <w:rsid w:val="00386911"/>
    <w:rsid w:val="00386C0C"/>
    <w:rsid w:val="00386E4E"/>
    <w:rsid w:val="003909BA"/>
    <w:rsid w:val="0039404D"/>
    <w:rsid w:val="003943EF"/>
    <w:rsid w:val="00394CC2"/>
    <w:rsid w:val="003A35D3"/>
    <w:rsid w:val="003A54F6"/>
    <w:rsid w:val="003A6A3B"/>
    <w:rsid w:val="003A7707"/>
    <w:rsid w:val="003B0605"/>
    <w:rsid w:val="003B3019"/>
    <w:rsid w:val="003B3A55"/>
    <w:rsid w:val="003B5A8A"/>
    <w:rsid w:val="003B7CC6"/>
    <w:rsid w:val="003B7FA8"/>
    <w:rsid w:val="003C13E0"/>
    <w:rsid w:val="003C3D2F"/>
    <w:rsid w:val="003C5C30"/>
    <w:rsid w:val="003D0CB0"/>
    <w:rsid w:val="003E039A"/>
    <w:rsid w:val="003E2FF1"/>
    <w:rsid w:val="003E307F"/>
    <w:rsid w:val="003E5B8E"/>
    <w:rsid w:val="003E7CDB"/>
    <w:rsid w:val="003F0280"/>
    <w:rsid w:val="003F2932"/>
    <w:rsid w:val="003F35FA"/>
    <w:rsid w:val="003F3BB5"/>
    <w:rsid w:val="003F4A38"/>
    <w:rsid w:val="00400755"/>
    <w:rsid w:val="004025BF"/>
    <w:rsid w:val="00403AC6"/>
    <w:rsid w:val="00413E74"/>
    <w:rsid w:val="00416DE9"/>
    <w:rsid w:val="00417222"/>
    <w:rsid w:val="00421499"/>
    <w:rsid w:val="004274DB"/>
    <w:rsid w:val="00433C7F"/>
    <w:rsid w:val="004403AB"/>
    <w:rsid w:val="004418E8"/>
    <w:rsid w:val="00441F3C"/>
    <w:rsid w:val="00443881"/>
    <w:rsid w:val="00445E32"/>
    <w:rsid w:val="004464D1"/>
    <w:rsid w:val="00447D1D"/>
    <w:rsid w:val="00450006"/>
    <w:rsid w:val="00450433"/>
    <w:rsid w:val="00452922"/>
    <w:rsid w:val="00452A1C"/>
    <w:rsid w:val="004531B8"/>
    <w:rsid w:val="004541E9"/>
    <w:rsid w:val="00456F67"/>
    <w:rsid w:val="004574A4"/>
    <w:rsid w:val="00461A50"/>
    <w:rsid w:val="00465668"/>
    <w:rsid w:val="004660F9"/>
    <w:rsid w:val="00466DDC"/>
    <w:rsid w:val="0047019B"/>
    <w:rsid w:val="0047055C"/>
    <w:rsid w:val="004709B7"/>
    <w:rsid w:val="00470D64"/>
    <w:rsid w:val="00473F39"/>
    <w:rsid w:val="00480556"/>
    <w:rsid w:val="00481682"/>
    <w:rsid w:val="004823D2"/>
    <w:rsid w:val="00482C72"/>
    <w:rsid w:val="00486AD4"/>
    <w:rsid w:val="004876A4"/>
    <w:rsid w:val="004908FB"/>
    <w:rsid w:val="004966EA"/>
    <w:rsid w:val="0049761B"/>
    <w:rsid w:val="004A0FC9"/>
    <w:rsid w:val="004A11D1"/>
    <w:rsid w:val="004A377E"/>
    <w:rsid w:val="004A4F98"/>
    <w:rsid w:val="004B589C"/>
    <w:rsid w:val="004B6690"/>
    <w:rsid w:val="004B756A"/>
    <w:rsid w:val="004C08DA"/>
    <w:rsid w:val="004C09CF"/>
    <w:rsid w:val="004C1840"/>
    <w:rsid w:val="004C69B2"/>
    <w:rsid w:val="004D0592"/>
    <w:rsid w:val="004D0EC8"/>
    <w:rsid w:val="004D27B6"/>
    <w:rsid w:val="004D3EF4"/>
    <w:rsid w:val="004D7E97"/>
    <w:rsid w:val="004D7FB7"/>
    <w:rsid w:val="004E1434"/>
    <w:rsid w:val="004E7A26"/>
    <w:rsid w:val="004F1BE5"/>
    <w:rsid w:val="004F1F85"/>
    <w:rsid w:val="004F2A38"/>
    <w:rsid w:val="004F7771"/>
    <w:rsid w:val="00501451"/>
    <w:rsid w:val="0050576C"/>
    <w:rsid w:val="005062AB"/>
    <w:rsid w:val="00506424"/>
    <w:rsid w:val="005070F3"/>
    <w:rsid w:val="00510370"/>
    <w:rsid w:val="00511A6E"/>
    <w:rsid w:val="00511CAB"/>
    <w:rsid w:val="00512345"/>
    <w:rsid w:val="00514BD8"/>
    <w:rsid w:val="00516A60"/>
    <w:rsid w:val="00516FBF"/>
    <w:rsid w:val="00520A34"/>
    <w:rsid w:val="005236A4"/>
    <w:rsid w:val="00524EF2"/>
    <w:rsid w:val="0053560E"/>
    <w:rsid w:val="005434D0"/>
    <w:rsid w:val="00543CD3"/>
    <w:rsid w:val="00545907"/>
    <w:rsid w:val="00546E0C"/>
    <w:rsid w:val="005476D8"/>
    <w:rsid w:val="005539BC"/>
    <w:rsid w:val="00561091"/>
    <w:rsid w:val="0056186F"/>
    <w:rsid w:val="00571A11"/>
    <w:rsid w:val="00572BD0"/>
    <w:rsid w:val="00576171"/>
    <w:rsid w:val="00581C7A"/>
    <w:rsid w:val="005853FA"/>
    <w:rsid w:val="00585A13"/>
    <w:rsid w:val="00590095"/>
    <w:rsid w:val="00590AFD"/>
    <w:rsid w:val="005926F9"/>
    <w:rsid w:val="00593E4E"/>
    <w:rsid w:val="00594FCC"/>
    <w:rsid w:val="005953DF"/>
    <w:rsid w:val="005A0DC6"/>
    <w:rsid w:val="005A12E3"/>
    <w:rsid w:val="005A3CB9"/>
    <w:rsid w:val="005A55B0"/>
    <w:rsid w:val="005A760B"/>
    <w:rsid w:val="005A7741"/>
    <w:rsid w:val="005A7DC0"/>
    <w:rsid w:val="005B130F"/>
    <w:rsid w:val="005B1E38"/>
    <w:rsid w:val="005B313F"/>
    <w:rsid w:val="005B6F75"/>
    <w:rsid w:val="005C3241"/>
    <w:rsid w:val="005C406C"/>
    <w:rsid w:val="005C6FF5"/>
    <w:rsid w:val="005C7BA4"/>
    <w:rsid w:val="005D0492"/>
    <w:rsid w:val="005D0953"/>
    <w:rsid w:val="005D0AE7"/>
    <w:rsid w:val="005D4FA9"/>
    <w:rsid w:val="005E300C"/>
    <w:rsid w:val="005E33C3"/>
    <w:rsid w:val="005F315D"/>
    <w:rsid w:val="005F5D6D"/>
    <w:rsid w:val="005F646B"/>
    <w:rsid w:val="00600764"/>
    <w:rsid w:val="00600783"/>
    <w:rsid w:val="00601330"/>
    <w:rsid w:val="00601364"/>
    <w:rsid w:val="00601619"/>
    <w:rsid w:val="00601EAB"/>
    <w:rsid w:val="00604EDA"/>
    <w:rsid w:val="00607424"/>
    <w:rsid w:val="006075FF"/>
    <w:rsid w:val="00610930"/>
    <w:rsid w:val="006120E5"/>
    <w:rsid w:val="00614F19"/>
    <w:rsid w:val="0061646E"/>
    <w:rsid w:val="006227EF"/>
    <w:rsid w:val="00622829"/>
    <w:rsid w:val="006235BF"/>
    <w:rsid w:val="00626121"/>
    <w:rsid w:val="0062625B"/>
    <w:rsid w:val="00634114"/>
    <w:rsid w:val="0063451F"/>
    <w:rsid w:val="006346DA"/>
    <w:rsid w:val="00634710"/>
    <w:rsid w:val="00640D1A"/>
    <w:rsid w:val="00641053"/>
    <w:rsid w:val="006454D9"/>
    <w:rsid w:val="006454FC"/>
    <w:rsid w:val="00647040"/>
    <w:rsid w:val="00647BA7"/>
    <w:rsid w:val="00652587"/>
    <w:rsid w:val="00655E9D"/>
    <w:rsid w:val="00657978"/>
    <w:rsid w:val="0066632A"/>
    <w:rsid w:val="006679D2"/>
    <w:rsid w:val="00667EA6"/>
    <w:rsid w:val="0067561C"/>
    <w:rsid w:val="00675B31"/>
    <w:rsid w:val="00687A69"/>
    <w:rsid w:val="006901FB"/>
    <w:rsid w:val="0069119D"/>
    <w:rsid w:val="006941D4"/>
    <w:rsid w:val="00695D35"/>
    <w:rsid w:val="00697FFD"/>
    <w:rsid w:val="006A14BA"/>
    <w:rsid w:val="006A2942"/>
    <w:rsid w:val="006A66A9"/>
    <w:rsid w:val="006B22D4"/>
    <w:rsid w:val="006B3E9A"/>
    <w:rsid w:val="006B4174"/>
    <w:rsid w:val="006B5D7C"/>
    <w:rsid w:val="006B768C"/>
    <w:rsid w:val="006E250F"/>
    <w:rsid w:val="006E4998"/>
    <w:rsid w:val="006E7A10"/>
    <w:rsid w:val="006F1B97"/>
    <w:rsid w:val="006F43A1"/>
    <w:rsid w:val="006F458E"/>
    <w:rsid w:val="00702472"/>
    <w:rsid w:val="0071083C"/>
    <w:rsid w:val="00713C78"/>
    <w:rsid w:val="00714F3B"/>
    <w:rsid w:val="00716C76"/>
    <w:rsid w:val="00722D5F"/>
    <w:rsid w:val="00723519"/>
    <w:rsid w:val="00723803"/>
    <w:rsid w:val="0072618A"/>
    <w:rsid w:val="007261D9"/>
    <w:rsid w:val="00726AF7"/>
    <w:rsid w:val="00733BFA"/>
    <w:rsid w:val="00735E32"/>
    <w:rsid w:val="0073768C"/>
    <w:rsid w:val="00742063"/>
    <w:rsid w:val="00752831"/>
    <w:rsid w:val="00753C18"/>
    <w:rsid w:val="007545DC"/>
    <w:rsid w:val="007563D7"/>
    <w:rsid w:val="007573F2"/>
    <w:rsid w:val="00757F84"/>
    <w:rsid w:val="007631F3"/>
    <w:rsid w:val="007637AC"/>
    <w:rsid w:val="00765C26"/>
    <w:rsid w:val="00770685"/>
    <w:rsid w:val="007755AA"/>
    <w:rsid w:val="007759E4"/>
    <w:rsid w:val="00780CFD"/>
    <w:rsid w:val="0078138B"/>
    <w:rsid w:val="00782464"/>
    <w:rsid w:val="00783F7F"/>
    <w:rsid w:val="00784D66"/>
    <w:rsid w:val="00785AC3"/>
    <w:rsid w:val="007920F3"/>
    <w:rsid w:val="00792D13"/>
    <w:rsid w:val="00793A6A"/>
    <w:rsid w:val="00794152"/>
    <w:rsid w:val="007942A0"/>
    <w:rsid w:val="00796B35"/>
    <w:rsid w:val="00797096"/>
    <w:rsid w:val="00797ACD"/>
    <w:rsid w:val="007A09E5"/>
    <w:rsid w:val="007A1158"/>
    <w:rsid w:val="007A1B83"/>
    <w:rsid w:val="007A325C"/>
    <w:rsid w:val="007A6CED"/>
    <w:rsid w:val="007B0567"/>
    <w:rsid w:val="007B169E"/>
    <w:rsid w:val="007B209D"/>
    <w:rsid w:val="007B4C4B"/>
    <w:rsid w:val="007B5BAB"/>
    <w:rsid w:val="007C2372"/>
    <w:rsid w:val="007C317D"/>
    <w:rsid w:val="007C41F9"/>
    <w:rsid w:val="007C430D"/>
    <w:rsid w:val="007C5BF2"/>
    <w:rsid w:val="007C5F5C"/>
    <w:rsid w:val="007C63D4"/>
    <w:rsid w:val="007C6940"/>
    <w:rsid w:val="007D140B"/>
    <w:rsid w:val="007D36C9"/>
    <w:rsid w:val="007E46B8"/>
    <w:rsid w:val="007E589A"/>
    <w:rsid w:val="007E69CE"/>
    <w:rsid w:val="007F1947"/>
    <w:rsid w:val="007F5E86"/>
    <w:rsid w:val="007F79AA"/>
    <w:rsid w:val="007F7C4C"/>
    <w:rsid w:val="00801BF2"/>
    <w:rsid w:val="00803FB1"/>
    <w:rsid w:val="008052E7"/>
    <w:rsid w:val="00806ED3"/>
    <w:rsid w:val="00810247"/>
    <w:rsid w:val="00810867"/>
    <w:rsid w:val="00810A78"/>
    <w:rsid w:val="008120F6"/>
    <w:rsid w:val="00814C69"/>
    <w:rsid w:val="00822168"/>
    <w:rsid w:val="008237AF"/>
    <w:rsid w:val="00824082"/>
    <w:rsid w:val="0082680D"/>
    <w:rsid w:val="00826A6F"/>
    <w:rsid w:val="00834722"/>
    <w:rsid w:val="00836EFF"/>
    <w:rsid w:val="00841BE9"/>
    <w:rsid w:val="008427FE"/>
    <w:rsid w:val="00847112"/>
    <w:rsid w:val="008478FD"/>
    <w:rsid w:val="00850717"/>
    <w:rsid w:val="00852264"/>
    <w:rsid w:val="00856D98"/>
    <w:rsid w:val="00856E95"/>
    <w:rsid w:val="00864A61"/>
    <w:rsid w:val="00864D94"/>
    <w:rsid w:val="00865C67"/>
    <w:rsid w:val="008661BB"/>
    <w:rsid w:val="0086778A"/>
    <w:rsid w:val="008677C8"/>
    <w:rsid w:val="00871A6C"/>
    <w:rsid w:val="00872EC1"/>
    <w:rsid w:val="008733C1"/>
    <w:rsid w:val="00874DB2"/>
    <w:rsid w:val="00886028"/>
    <w:rsid w:val="00895BEA"/>
    <w:rsid w:val="00897637"/>
    <w:rsid w:val="008A0E03"/>
    <w:rsid w:val="008A3181"/>
    <w:rsid w:val="008A499C"/>
    <w:rsid w:val="008A5D90"/>
    <w:rsid w:val="008A5DE7"/>
    <w:rsid w:val="008A6DD7"/>
    <w:rsid w:val="008B068E"/>
    <w:rsid w:val="008B0D95"/>
    <w:rsid w:val="008B1922"/>
    <w:rsid w:val="008B4381"/>
    <w:rsid w:val="008B6DC3"/>
    <w:rsid w:val="008B749B"/>
    <w:rsid w:val="008C1840"/>
    <w:rsid w:val="008C5CA7"/>
    <w:rsid w:val="008D0479"/>
    <w:rsid w:val="008D0FFC"/>
    <w:rsid w:val="008D2360"/>
    <w:rsid w:val="008D3349"/>
    <w:rsid w:val="008D5157"/>
    <w:rsid w:val="008D5622"/>
    <w:rsid w:val="008D7781"/>
    <w:rsid w:val="008D7A33"/>
    <w:rsid w:val="008E1F42"/>
    <w:rsid w:val="008E309E"/>
    <w:rsid w:val="008E31F7"/>
    <w:rsid w:val="008E3233"/>
    <w:rsid w:val="008E4F86"/>
    <w:rsid w:val="00900C74"/>
    <w:rsid w:val="00901E12"/>
    <w:rsid w:val="009036DC"/>
    <w:rsid w:val="00903933"/>
    <w:rsid w:val="0090463C"/>
    <w:rsid w:val="00912358"/>
    <w:rsid w:val="009141FD"/>
    <w:rsid w:val="00916544"/>
    <w:rsid w:val="00924F05"/>
    <w:rsid w:val="00927036"/>
    <w:rsid w:val="00927716"/>
    <w:rsid w:val="00931266"/>
    <w:rsid w:val="00932670"/>
    <w:rsid w:val="00937153"/>
    <w:rsid w:val="00937CEC"/>
    <w:rsid w:val="00940BDA"/>
    <w:rsid w:val="009443B5"/>
    <w:rsid w:val="009449ED"/>
    <w:rsid w:val="0094589D"/>
    <w:rsid w:val="00946E00"/>
    <w:rsid w:val="0094779C"/>
    <w:rsid w:val="00951461"/>
    <w:rsid w:val="00952E06"/>
    <w:rsid w:val="009561E0"/>
    <w:rsid w:val="00956A46"/>
    <w:rsid w:val="009575A2"/>
    <w:rsid w:val="00965F49"/>
    <w:rsid w:val="009678F9"/>
    <w:rsid w:val="00970940"/>
    <w:rsid w:val="0097144A"/>
    <w:rsid w:val="00975788"/>
    <w:rsid w:val="00976F75"/>
    <w:rsid w:val="00977392"/>
    <w:rsid w:val="009806C0"/>
    <w:rsid w:val="00980A9F"/>
    <w:rsid w:val="00982896"/>
    <w:rsid w:val="00983A1C"/>
    <w:rsid w:val="00986BBB"/>
    <w:rsid w:val="00987B41"/>
    <w:rsid w:val="00987CAA"/>
    <w:rsid w:val="00987E0C"/>
    <w:rsid w:val="00992026"/>
    <w:rsid w:val="00997421"/>
    <w:rsid w:val="009A5897"/>
    <w:rsid w:val="009A6E9C"/>
    <w:rsid w:val="009B1A20"/>
    <w:rsid w:val="009B240B"/>
    <w:rsid w:val="009B27C2"/>
    <w:rsid w:val="009B3BF4"/>
    <w:rsid w:val="009B597B"/>
    <w:rsid w:val="009D5439"/>
    <w:rsid w:val="009D58B1"/>
    <w:rsid w:val="009D7B95"/>
    <w:rsid w:val="009E16EE"/>
    <w:rsid w:val="009E299D"/>
    <w:rsid w:val="009E3366"/>
    <w:rsid w:val="009E487A"/>
    <w:rsid w:val="009E57D3"/>
    <w:rsid w:val="009E602D"/>
    <w:rsid w:val="009E7FAF"/>
    <w:rsid w:val="009F3673"/>
    <w:rsid w:val="009F4CFF"/>
    <w:rsid w:val="00A14750"/>
    <w:rsid w:val="00A154AA"/>
    <w:rsid w:val="00A17C3B"/>
    <w:rsid w:val="00A22EE5"/>
    <w:rsid w:val="00A2502B"/>
    <w:rsid w:val="00A25C81"/>
    <w:rsid w:val="00A265F0"/>
    <w:rsid w:val="00A26F2B"/>
    <w:rsid w:val="00A3266D"/>
    <w:rsid w:val="00A33EB8"/>
    <w:rsid w:val="00A33F11"/>
    <w:rsid w:val="00A354E1"/>
    <w:rsid w:val="00A35DF1"/>
    <w:rsid w:val="00A36335"/>
    <w:rsid w:val="00A43447"/>
    <w:rsid w:val="00A442E5"/>
    <w:rsid w:val="00A4670A"/>
    <w:rsid w:val="00A4709B"/>
    <w:rsid w:val="00A4737E"/>
    <w:rsid w:val="00A501AA"/>
    <w:rsid w:val="00A54631"/>
    <w:rsid w:val="00A55511"/>
    <w:rsid w:val="00A6008A"/>
    <w:rsid w:val="00A6448E"/>
    <w:rsid w:val="00A666D5"/>
    <w:rsid w:val="00A7239F"/>
    <w:rsid w:val="00A726DC"/>
    <w:rsid w:val="00A76229"/>
    <w:rsid w:val="00A82BB6"/>
    <w:rsid w:val="00A82CFB"/>
    <w:rsid w:val="00A86B36"/>
    <w:rsid w:val="00A90699"/>
    <w:rsid w:val="00A93D98"/>
    <w:rsid w:val="00A93F7E"/>
    <w:rsid w:val="00A966DF"/>
    <w:rsid w:val="00AA0B56"/>
    <w:rsid w:val="00AA527B"/>
    <w:rsid w:val="00AA6C8C"/>
    <w:rsid w:val="00AB0673"/>
    <w:rsid w:val="00AB2B7C"/>
    <w:rsid w:val="00AB7B57"/>
    <w:rsid w:val="00AC0139"/>
    <w:rsid w:val="00AC2178"/>
    <w:rsid w:val="00AC2954"/>
    <w:rsid w:val="00AD2418"/>
    <w:rsid w:val="00AD37A2"/>
    <w:rsid w:val="00AD4E87"/>
    <w:rsid w:val="00AD776F"/>
    <w:rsid w:val="00AD7D2A"/>
    <w:rsid w:val="00AE1260"/>
    <w:rsid w:val="00AE2225"/>
    <w:rsid w:val="00AE764F"/>
    <w:rsid w:val="00AF0000"/>
    <w:rsid w:val="00AF0B45"/>
    <w:rsid w:val="00AF353B"/>
    <w:rsid w:val="00B02B43"/>
    <w:rsid w:val="00B10B47"/>
    <w:rsid w:val="00B13093"/>
    <w:rsid w:val="00B134BE"/>
    <w:rsid w:val="00B2200E"/>
    <w:rsid w:val="00B24322"/>
    <w:rsid w:val="00B25AE3"/>
    <w:rsid w:val="00B26211"/>
    <w:rsid w:val="00B31B14"/>
    <w:rsid w:val="00B31CDF"/>
    <w:rsid w:val="00B323DC"/>
    <w:rsid w:val="00B33812"/>
    <w:rsid w:val="00B36F76"/>
    <w:rsid w:val="00B40227"/>
    <w:rsid w:val="00B41E46"/>
    <w:rsid w:val="00B4634A"/>
    <w:rsid w:val="00B5131E"/>
    <w:rsid w:val="00B5579D"/>
    <w:rsid w:val="00B6032F"/>
    <w:rsid w:val="00B604A6"/>
    <w:rsid w:val="00B6103C"/>
    <w:rsid w:val="00B618A0"/>
    <w:rsid w:val="00B65A38"/>
    <w:rsid w:val="00B67638"/>
    <w:rsid w:val="00B70DE7"/>
    <w:rsid w:val="00B7252A"/>
    <w:rsid w:val="00B72536"/>
    <w:rsid w:val="00B72B41"/>
    <w:rsid w:val="00B76ACF"/>
    <w:rsid w:val="00B81611"/>
    <w:rsid w:val="00B82B49"/>
    <w:rsid w:val="00B82DEB"/>
    <w:rsid w:val="00B83296"/>
    <w:rsid w:val="00B86097"/>
    <w:rsid w:val="00B9008F"/>
    <w:rsid w:val="00B910E5"/>
    <w:rsid w:val="00B91797"/>
    <w:rsid w:val="00B93909"/>
    <w:rsid w:val="00B94D02"/>
    <w:rsid w:val="00B950C8"/>
    <w:rsid w:val="00B96E5B"/>
    <w:rsid w:val="00BA0FD2"/>
    <w:rsid w:val="00BA1E02"/>
    <w:rsid w:val="00BA211F"/>
    <w:rsid w:val="00BA36CC"/>
    <w:rsid w:val="00BA4571"/>
    <w:rsid w:val="00BA487B"/>
    <w:rsid w:val="00BA4A06"/>
    <w:rsid w:val="00BA54C6"/>
    <w:rsid w:val="00BB1DA1"/>
    <w:rsid w:val="00BB2C96"/>
    <w:rsid w:val="00BB55AA"/>
    <w:rsid w:val="00BC1FC5"/>
    <w:rsid w:val="00BC63B2"/>
    <w:rsid w:val="00BD0819"/>
    <w:rsid w:val="00BD280D"/>
    <w:rsid w:val="00BD5A0C"/>
    <w:rsid w:val="00BD6BBA"/>
    <w:rsid w:val="00BE35D1"/>
    <w:rsid w:val="00BE530B"/>
    <w:rsid w:val="00BE7964"/>
    <w:rsid w:val="00BF5010"/>
    <w:rsid w:val="00C02F80"/>
    <w:rsid w:val="00C03E9E"/>
    <w:rsid w:val="00C05FD3"/>
    <w:rsid w:val="00C062DD"/>
    <w:rsid w:val="00C070F5"/>
    <w:rsid w:val="00C101E9"/>
    <w:rsid w:val="00C10A37"/>
    <w:rsid w:val="00C10B98"/>
    <w:rsid w:val="00C12433"/>
    <w:rsid w:val="00C1276A"/>
    <w:rsid w:val="00C12A89"/>
    <w:rsid w:val="00C12D02"/>
    <w:rsid w:val="00C1325D"/>
    <w:rsid w:val="00C14AD0"/>
    <w:rsid w:val="00C15D11"/>
    <w:rsid w:val="00C16134"/>
    <w:rsid w:val="00C1721B"/>
    <w:rsid w:val="00C17D31"/>
    <w:rsid w:val="00C23021"/>
    <w:rsid w:val="00C2627E"/>
    <w:rsid w:val="00C26984"/>
    <w:rsid w:val="00C360AD"/>
    <w:rsid w:val="00C36A26"/>
    <w:rsid w:val="00C440B9"/>
    <w:rsid w:val="00C45C7D"/>
    <w:rsid w:val="00C45CF3"/>
    <w:rsid w:val="00C47B1F"/>
    <w:rsid w:val="00C51E02"/>
    <w:rsid w:val="00C54832"/>
    <w:rsid w:val="00C55AC6"/>
    <w:rsid w:val="00C56FB3"/>
    <w:rsid w:val="00C62568"/>
    <w:rsid w:val="00C67203"/>
    <w:rsid w:val="00C70489"/>
    <w:rsid w:val="00C758F9"/>
    <w:rsid w:val="00C77BFB"/>
    <w:rsid w:val="00C8066A"/>
    <w:rsid w:val="00C81D48"/>
    <w:rsid w:val="00C82647"/>
    <w:rsid w:val="00C83D3A"/>
    <w:rsid w:val="00C83F32"/>
    <w:rsid w:val="00C87A17"/>
    <w:rsid w:val="00C929E9"/>
    <w:rsid w:val="00C94542"/>
    <w:rsid w:val="00C95EC6"/>
    <w:rsid w:val="00C9650E"/>
    <w:rsid w:val="00CA0B02"/>
    <w:rsid w:val="00CA1CEB"/>
    <w:rsid w:val="00CA4055"/>
    <w:rsid w:val="00CA636E"/>
    <w:rsid w:val="00CA6422"/>
    <w:rsid w:val="00CA75E8"/>
    <w:rsid w:val="00CB3139"/>
    <w:rsid w:val="00CB3A78"/>
    <w:rsid w:val="00CB4F85"/>
    <w:rsid w:val="00CB7061"/>
    <w:rsid w:val="00CB740C"/>
    <w:rsid w:val="00CC1D00"/>
    <w:rsid w:val="00CD3521"/>
    <w:rsid w:val="00CD3A03"/>
    <w:rsid w:val="00CD4BE7"/>
    <w:rsid w:val="00CD4FE8"/>
    <w:rsid w:val="00CD6CFB"/>
    <w:rsid w:val="00CD7425"/>
    <w:rsid w:val="00CE612D"/>
    <w:rsid w:val="00CE68DE"/>
    <w:rsid w:val="00CF2EB5"/>
    <w:rsid w:val="00CF6EC7"/>
    <w:rsid w:val="00D01A65"/>
    <w:rsid w:val="00D04657"/>
    <w:rsid w:val="00D06E1C"/>
    <w:rsid w:val="00D12AF1"/>
    <w:rsid w:val="00D17C80"/>
    <w:rsid w:val="00D20989"/>
    <w:rsid w:val="00D21A17"/>
    <w:rsid w:val="00D272F2"/>
    <w:rsid w:val="00D306CD"/>
    <w:rsid w:val="00D350E4"/>
    <w:rsid w:val="00D375DE"/>
    <w:rsid w:val="00D37612"/>
    <w:rsid w:val="00D37E25"/>
    <w:rsid w:val="00D40D91"/>
    <w:rsid w:val="00D434FD"/>
    <w:rsid w:val="00D437C2"/>
    <w:rsid w:val="00D44BCC"/>
    <w:rsid w:val="00D45A22"/>
    <w:rsid w:val="00D476DE"/>
    <w:rsid w:val="00D5113F"/>
    <w:rsid w:val="00D530F8"/>
    <w:rsid w:val="00D60F8B"/>
    <w:rsid w:val="00D70DF0"/>
    <w:rsid w:val="00D71B21"/>
    <w:rsid w:val="00D72466"/>
    <w:rsid w:val="00D727BC"/>
    <w:rsid w:val="00D83055"/>
    <w:rsid w:val="00D915FE"/>
    <w:rsid w:val="00D91690"/>
    <w:rsid w:val="00D936FC"/>
    <w:rsid w:val="00D94DCB"/>
    <w:rsid w:val="00DA4D75"/>
    <w:rsid w:val="00DA4F39"/>
    <w:rsid w:val="00DA6EC5"/>
    <w:rsid w:val="00DB2960"/>
    <w:rsid w:val="00DB2AC2"/>
    <w:rsid w:val="00DB2FC1"/>
    <w:rsid w:val="00DC2A9F"/>
    <w:rsid w:val="00DC4096"/>
    <w:rsid w:val="00DC496B"/>
    <w:rsid w:val="00DC579E"/>
    <w:rsid w:val="00DD0543"/>
    <w:rsid w:val="00DE02DD"/>
    <w:rsid w:val="00DE337E"/>
    <w:rsid w:val="00DE3855"/>
    <w:rsid w:val="00DE4965"/>
    <w:rsid w:val="00DE4B7C"/>
    <w:rsid w:val="00DF08EC"/>
    <w:rsid w:val="00DF12C9"/>
    <w:rsid w:val="00DF2550"/>
    <w:rsid w:val="00DF376B"/>
    <w:rsid w:val="00DF6941"/>
    <w:rsid w:val="00E00087"/>
    <w:rsid w:val="00E101C2"/>
    <w:rsid w:val="00E155B5"/>
    <w:rsid w:val="00E200E0"/>
    <w:rsid w:val="00E21FFD"/>
    <w:rsid w:val="00E24EC2"/>
    <w:rsid w:val="00E3072E"/>
    <w:rsid w:val="00E31F9B"/>
    <w:rsid w:val="00E31FF5"/>
    <w:rsid w:val="00E32F9D"/>
    <w:rsid w:val="00E334D6"/>
    <w:rsid w:val="00E33DB6"/>
    <w:rsid w:val="00E33FDD"/>
    <w:rsid w:val="00E3699E"/>
    <w:rsid w:val="00E37F7A"/>
    <w:rsid w:val="00E42D85"/>
    <w:rsid w:val="00E43054"/>
    <w:rsid w:val="00E449D4"/>
    <w:rsid w:val="00E4539C"/>
    <w:rsid w:val="00E472D2"/>
    <w:rsid w:val="00E50981"/>
    <w:rsid w:val="00E5225A"/>
    <w:rsid w:val="00E52915"/>
    <w:rsid w:val="00E534A4"/>
    <w:rsid w:val="00E54D8A"/>
    <w:rsid w:val="00E55786"/>
    <w:rsid w:val="00E55CC2"/>
    <w:rsid w:val="00E575F1"/>
    <w:rsid w:val="00E61E6B"/>
    <w:rsid w:val="00E63671"/>
    <w:rsid w:val="00E66B63"/>
    <w:rsid w:val="00E67951"/>
    <w:rsid w:val="00E74532"/>
    <w:rsid w:val="00E77883"/>
    <w:rsid w:val="00E838F8"/>
    <w:rsid w:val="00E83ED3"/>
    <w:rsid w:val="00E84E34"/>
    <w:rsid w:val="00E85C67"/>
    <w:rsid w:val="00E9218C"/>
    <w:rsid w:val="00E93B57"/>
    <w:rsid w:val="00E95665"/>
    <w:rsid w:val="00E95FEF"/>
    <w:rsid w:val="00E967E8"/>
    <w:rsid w:val="00E97F6F"/>
    <w:rsid w:val="00EA2874"/>
    <w:rsid w:val="00EA3141"/>
    <w:rsid w:val="00EA4A71"/>
    <w:rsid w:val="00EA5D87"/>
    <w:rsid w:val="00EA7273"/>
    <w:rsid w:val="00EB33AA"/>
    <w:rsid w:val="00EB3700"/>
    <w:rsid w:val="00EC1A62"/>
    <w:rsid w:val="00EC246E"/>
    <w:rsid w:val="00EC5FE0"/>
    <w:rsid w:val="00EC7C54"/>
    <w:rsid w:val="00ED36F8"/>
    <w:rsid w:val="00ED61FE"/>
    <w:rsid w:val="00ED65A5"/>
    <w:rsid w:val="00EE0694"/>
    <w:rsid w:val="00EE0837"/>
    <w:rsid w:val="00EE2BC2"/>
    <w:rsid w:val="00EE59B6"/>
    <w:rsid w:val="00EE7ACD"/>
    <w:rsid w:val="00EF2985"/>
    <w:rsid w:val="00EF29E0"/>
    <w:rsid w:val="00EF5DEA"/>
    <w:rsid w:val="00F01CB8"/>
    <w:rsid w:val="00F02811"/>
    <w:rsid w:val="00F02BE3"/>
    <w:rsid w:val="00F03657"/>
    <w:rsid w:val="00F0572D"/>
    <w:rsid w:val="00F06107"/>
    <w:rsid w:val="00F06D20"/>
    <w:rsid w:val="00F07BA7"/>
    <w:rsid w:val="00F1032D"/>
    <w:rsid w:val="00F11CD2"/>
    <w:rsid w:val="00F145A9"/>
    <w:rsid w:val="00F16A4E"/>
    <w:rsid w:val="00F21137"/>
    <w:rsid w:val="00F30244"/>
    <w:rsid w:val="00F31B28"/>
    <w:rsid w:val="00F34AF4"/>
    <w:rsid w:val="00F367FA"/>
    <w:rsid w:val="00F407EF"/>
    <w:rsid w:val="00F40BB2"/>
    <w:rsid w:val="00F43BD6"/>
    <w:rsid w:val="00F457EF"/>
    <w:rsid w:val="00F50E7F"/>
    <w:rsid w:val="00F51A10"/>
    <w:rsid w:val="00F52946"/>
    <w:rsid w:val="00F53F5A"/>
    <w:rsid w:val="00F546B5"/>
    <w:rsid w:val="00F60098"/>
    <w:rsid w:val="00F619DF"/>
    <w:rsid w:val="00F62B0E"/>
    <w:rsid w:val="00F67F3F"/>
    <w:rsid w:val="00F70249"/>
    <w:rsid w:val="00F714C1"/>
    <w:rsid w:val="00F71624"/>
    <w:rsid w:val="00F72C03"/>
    <w:rsid w:val="00F75CC4"/>
    <w:rsid w:val="00F76615"/>
    <w:rsid w:val="00F808CB"/>
    <w:rsid w:val="00F8185E"/>
    <w:rsid w:val="00F8209F"/>
    <w:rsid w:val="00F84061"/>
    <w:rsid w:val="00F84B8D"/>
    <w:rsid w:val="00F8546E"/>
    <w:rsid w:val="00F87505"/>
    <w:rsid w:val="00F87E32"/>
    <w:rsid w:val="00F9114A"/>
    <w:rsid w:val="00F9137B"/>
    <w:rsid w:val="00F94305"/>
    <w:rsid w:val="00F9495B"/>
    <w:rsid w:val="00FA40EE"/>
    <w:rsid w:val="00FA4D36"/>
    <w:rsid w:val="00FA6D79"/>
    <w:rsid w:val="00FB1784"/>
    <w:rsid w:val="00FB4DBC"/>
    <w:rsid w:val="00FB596A"/>
    <w:rsid w:val="00FB621E"/>
    <w:rsid w:val="00FB6653"/>
    <w:rsid w:val="00FC134D"/>
    <w:rsid w:val="00FC685B"/>
    <w:rsid w:val="00FC7B1D"/>
    <w:rsid w:val="00FD15B0"/>
    <w:rsid w:val="00FD172A"/>
    <w:rsid w:val="00FD1C70"/>
    <w:rsid w:val="00FD34E7"/>
    <w:rsid w:val="00FE46D5"/>
    <w:rsid w:val="00FE47A2"/>
    <w:rsid w:val="00FE6689"/>
    <w:rsid w:val="00FE6E16"/>
    <w:rsid w:val="00FF052E"/>
    <w:rsid w:val="00FF12F3"/>
    <w:rsid w:val="00FF3C8B"/>
    <w:rsid w:val="00FF5382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963CE"/>
  <w15:docId w15:val="{07589018-2070-450B-B47F-7871572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0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A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9B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link w:val="TitleChar"/>
    <w:qFormat/>
    <w:rsid w:val="0047019B"/>
    <w:pPr>
      <w:spacing w:after="0" w:line="240" w:lineRule="auto"/>
      <w:jc w:val="center"/>
    </w:pPr>
    <w:rPr>
      <w:rFonts w:ascii="Arial Mon" w:eastAsia="Times New Roman" w:hAnsi="Arial Mon" w:cs="Times New Roman"/>
      <w:b/>
      <w:sz w:val="24"/>
      <w:szCs w:val="24"/>
      <w:lang w:val="mn-MN"/>
    </w:rPr>
  </w:style>
  <w:style w:type="character" w:customStyle="1" w:styleId="TitleChar">
    <w:name w:val="Title Char"/>
    <w:basedOn w:val="DefaultParagraphFont"/>
    <w:link w:val="Title"/>
    <w:rsid w:val="0047019B"/>
    <w:rPr>
      <w:rFonts w:ascii="Arial Mon" w:eastAsia="Times New Roman" w:hAnsi="Arial Mon" w:cs="Times New Roman"/>
      <w:b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7019B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47019B"/>
    <w:rPr>
      <w:rFonts w:ascii="Arial Mon" w:eastAsia="Times New Roman" w:hAnsi="Arial Mon" w:cs="Arial"/>
      <w:b/>
      <w:bCs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28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4FC"/>
    <w:pPr>
      <w:spacing w:after="0" w:line="240" w:lineRule="auto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4FC"/>
    <w:rPr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454F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6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42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49761B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61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171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761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326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9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96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0E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2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298E-37EC-4D9C-B9FC-DBFD894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Nyamsuren</dc:creator>
  <cp:lastModifiedBy>batdorj naranbat</cp:lastModifiedBy>
  <cp:revision>8</cp:revision>
  <cp:lastPrinted>2024-01-29T06:12:00Z</cp:lastPrinted>
  <dcterms:created xsi:type="dcterms:W3CDTF">2024-01-29T08:59:00Z</dcterms:created>
  <dcterms:modified xsi:type="dcterms:W3CDTF">2024-01-31T06:38:00Z</dcterms:modified>
</cp:coreProperties>
</file>