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34" w:rsidRDefault="002C1B34" w:rsidP="00EA5FF6">
      <w:pPr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1A530D">
        <w:rPr>
          <w:rFonts w:ascii="Arial" w:hAnsi="Arial" w:cs="Arial"/>
          <w:color w:val="000000" w:themeColor="text1"/>
          <w:sz w:val="24"/>
          <w:szCs w:val="28"/>
          <w:lang w:val="mn-MN"/>
        </w:rPr>
        <w:t>12.2.7  Бохир усны гаргалгааны шугам сүлжээний ашиглалт, засвар, үйлчилгээний чиглэлээр: /фото зургийн хамт/</w:t>
      </w:r>
    </w:p>
    <w:p w:rsidR="002C1B34" w:rsidRPr="001A530D" w:rsidRDefault="002C1B34" w:rsidP="002C1B34">
      <w:pPr>
        <w:spacing w:after="0"/>
        <w:jc w:val="right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                                                                       Хүснэгт 10. Бохир усны гаргалгааны </w:t>
      </w:r>
      <w:r w:rsidR="00EA5FF6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нийт 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>шугам</w:t>
      </w:r>
      <w:r w:rsidR="00EA5FF6">
        <w:rPr>
          <w:rFonts w:ascii="Arial" w:hAnsi="Arial" w:cs="Arial"/>
          <w:color w:val="000000" w:themeColor="text1"/>
          <w:sz w:val="24"/>
          <w:szCs w:val="28"/>
          <w:lang w:val="mn-MN"/>
        </w:rPr>
        <w:t>ын судалгаа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>.</w:t>
      </w:r>
    </w:p>
    <w:tbl>
      <w:tblPr>
        <w:tblW w:w="100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7"/>
        <w:gridCol w:w="3302"/>
        <w:gridCol w:w="2753"/>
        <w:gridCol w:w="1761"/>
        <w:gridCol w:w="1650"/>
      </w:tblGrid>
      <w:tr w:rsidR="00EA5FF6" w:rsidRPr="00440D14" w:rsidTr="00823DEC">
        <w:trPr>
          <w:trHeight w:val="251"/>
        </w:trPr>
        <w:tc>
          <w:tcPr>
            <w:tcW w:w="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26093A" w:rsidRDefault="00EA5FF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val="mn-MN"/>
              </w:rPr>
            </w:pPr>
            <w:r w:rsidRPr="0026093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№</w:t>
            </w:r>
          </w:p>
        </w:tc>
        <w:tc>
          <w:tcPr>
            <w:tcW w:w="6055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26093A" w:rsidRDefault="00EA5FF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val="mn-MN"/>
              </w:rPr>
            </w:pPr>
            <w:r w:rsidRPr="0026093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Шугам сүлжээ, тоноглол</w:t>
            </w:r>
          </w:p>
        </w:tc>
        <w:tc>
          <w:tcPr>
            <w:tcW w:w="1761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26093A" w:rsidRDefault="00EA5FF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val="mn-MN"/>
              </w:rPr>
            </w:pPr>
            <w:r w:rsidRPr="0026093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Хэмжих нэгж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26093A" w:rsidRDefault="00EA5FF6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val="mn-MN"/>
              </w:rPr>
            </w:pPr>
            <w:r w:rsidRPr="0026093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Хэмжээ</w:t>
            </w:r>
          </w:p>
        </w:tc>
      </w:tr>
      <w:tr w:rsidR="00EA5FF6" w:rsidRPr="00440D14" w:rsidTr="00823DEC">
        <w:trPr>
          <w:trHeight w:val="204"/>
        </w:trPr>
        <w:tc>
          <w:tcPr>
            <w:tcW w:w="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A5FF6" w:rsidRPr="00440D14" w:rsidRDefault="00EA5FF6" w:rsidP="0026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1</w:t>
            </w:r>
          </w:p>
        </w:tc>
        <w:tc>
          <w:tcPr>
            <w:tcW w:w="6055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Pr="00440D14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гаргалгааны</w:t>
            </w: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шугамын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нийт </w:t>
            </w: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урт</w:t>
            </w:r>
          </w:p>
        </w:tc>
        <w:tc>
          <w:tcPr>
            <w:tcW w:w="1761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A5FF6" w:rsidRPr="00440D14" w:rsidRDefault="00EA5FF6" w:rsidP="0026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  <w:t>у/м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EA5FF6" w:rsidRPr="00440D14" w:rsidTr="00823DEC">
        <w:trPr>
          <w:trHeight w:val="276"/>
        </w:trPr>
        <w:tc>
          <w:tcPr>
            <w:tcW w:w="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A5FF6" w:rsidRPr="00440D14" w:rsidRDefault="00EA5FF6" w:rsidP="0026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2</w:t>
            </w:r>
          </w:p>
        </w:tc>
        <w:tc>
          <w:tcPr>
            <w:tcW w:w="6055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Pr="00440D14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гаргалгааны</w:t>
            </w: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шугамын диаметр</w:t>
            </w:r>
          </w:p>
        </w:tc>
        <w:tc>
          <w:tcPr>
            <w:tcW w:w="1761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A5FF6" w:rsidRPr="00440D14" w:rsidRDefault="00EA5FF6" w:rsidP="0026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  <w:t>мм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EA5FF6" w:rsidRPr="00440D14" w:rsidTr="00823DEC">
        <w:trPr>
          <w:trHeight w:val="204"/>
        </w:trPr>
        <w:tc>
          <w:tcPr>
            <w:tcW w:w="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A5FF6" w:rsidRPr="00440D14" w:rsidRDefault="00EA5FF6" w:rsidP="0026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3</w:t>
            </w:r>
          </w:p>
        </w:tc>
        <w:tc>
          <w:tcPr>
            <w:tcW w:w="6055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="0026093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нийт </w:t>
            </w:r>
            <w:r w:rsidRPr="00440D14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худгийн тоо</w:t>
            </w:r>
          </w:p>
        </w:tc>
        <w:tc>
          <w:tcPr>
            <w:tcW w:w="1761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A5FF6" w:rsidRPr="00440D14" w:rsidRDefault="00EA5FF6" w:rsidP="0026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  <w:r w:rsidRPr="00440D1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  <w:t>ш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val="mn-MN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FF6" w:rsidRPr="00440D14" w:rsidRDefault="00EA5FF6" w:rsidP="004A6B76">
            <w:pPr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2609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Бохир усны гаргалгааны шугамын материал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F6" w:rsidRPr="00440D14" w:rsidRDefault="00EA5FF6" w:rsidP="005A63B6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  <w:r w:rsidRPr="00440D14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Асбестоцемент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5A63B6">
            <w:pPr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F6" w:rsidRPr="00440D14" w:rsidRDefault="00EA5FF6" w:rsidP="005A63B6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  <w:r w:rsidRPr="00440D14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Хуванцар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5A63B6">
            <w:pPr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F6" w:rsidRPr="00440D14" w:rsidRDefault="00EA5FF6" w:rsidP="005A63B6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  <w:r w:rsidRPr="00440D14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Ган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440D14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FF6" w:rsidRPr="00440D14" w:rsidRDefault="00823DEC" w:rsidP="00823DEC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  <w:r w:rsidRPr="002609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Бохир усны гаргалгааны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нийт</w:t>
            </w:r>
            <w:r w:rsidRPr="002609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  <w:r w:rsidR="00EA5FF6" w:rsidRPr="002609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угам сүлжээний насжилт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440D14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10 хүртэл жил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440D14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11-20 жил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F6" w:rsidRPr="00440D14" w:rsidRDefault="00EA5FF6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440D14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21-30 жил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26093A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93A" w:rsidRPr="00440D14" w:rsidRDefault="0026093A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93A" w:rsidRPr="00440D14" w:rsidRDefault="0026093A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93A" w:rsidRPr="00440D14" w:rsidRDefault="0026093A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31-40 жил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093A" w:rsidRPr="00440D14" w:rsidRDefault="0026093A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93A" w:rsidRPr="00440D14" w:rsidRDefault="0026093A" w:rsidP="0026093A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EA5FF6" w:rsidRPr="00440D14" w:rsidTr="0082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FF6" w:rsidRPr="00440D14" w:rsidRDefault="0026093A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4</w:t>
            </w:r>
            <w:r w:rsidR="00EA5FF6" w:rsidRPr="00440D14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1-ээс дээш жил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FF6" w:rsidRPr="00440D14" w:rsidRDefault="00EA5FF6" w:rsidP="0026093A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440D14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FF6" w:rsidRPr="00440D14" w:rsidRDefault="00EA5FF6" w:rsidP="0026093A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</w:tbl>
    <w:p w:rsidR="005B2B8F" w:rsidRDefault="005B2B8F" w:rsidP="002C1B34"/>
    <w:p w:rsidR="00FF470C" w:rsidRDefault="00823DEC" w:rsidP="00FF470C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bookmarkStart w:id="0" w:name="_GoBack"/>
      <w:r w:rsidRPr="00DF1CF0">
        <w:rPr>
          <w:rFonts w:ascii="Arial" w:hAnsi="Arial"/>
          <w:b w:val="0"/>
          <w:sz w:val="24"/>
          <w:lang w:val="mn-MN"/>
        </w:rPr>
        <w:t>Барилга, байгууламж,  инженерийн дэд бүтцийн байр зүйн зураг,</w:t>
      </w:r>
      <w:r>
        <w:rPr>
          <w:rFonts w:ascii="Arial" w:hAnsi="Arial"/>
          <w:b w:val="0"/>
          <w:sz w:val="24"/>
          <w:lang w:val="mn-MN"/>
        </w:rPr>
        <w:t xml:space="preserve"> </w:t>
      </w:r>
    </w:p>
    <w:p w:rsidR="00BF7753" w:rsidRPr="00FF470C" w:rsidRDefault="00BF7753" w:rsidP="00FF470C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FF470C">
        <w:rPr>
          <w:rFonts w:ascii="Arial" w:hAnsi="Arial"/>
          <w:b w:val="0"/>
          <w:sz w:val="24"/>
          <w:lang w:val="mn-MN"/>
        </w:rPr>
        <w:t>Ш</w:t>
      </w:r>
      <w:r w:rsidR="00823DEC" w:rsidRPr="00FF470C">
        <w:rPr>
          <w:rFonts w:ascii="Arial" w:hAnsi="Arial"/>
          <w:b w:val="0"/>
          <w:sz w:val="24"/>
          <w:lang w:val="mn-MN"/>
        </w:rPr>
        <w:t>угам сүлжээний схем, эзэмшлийн заагийн зураг</w:t>
      </w:r>
      <w:r w:rsidR="00FF470C" w:rsidRPr="00FF470C">
        <w:rPr>
          <w:rFonts w:ascii="Arial" w:hAnsi="Arial"/>
          <w:b w:val="0"/>
          <w:sz w:val="24"/>
          <w:lang w:val="mn-MN"/>
        </w:rPr>
        <w:t xml:space="preserve">, </w:t>
      </w:r>
      <w:r w:rsidR="00FF470C" w:rsidRPr="00FF470C">
        <w:rPr>
          <w:rFonts w:ascii="Arial" w:hAnsi="Arial"/>
          <w:b w:val="0"/>
          <w:sz w:val="24"/>
          <w:lang w:val="mn-MN"/>
        </w:rPr>
        <w:t>тайлбар</w:t>
      </w:r>
    </w:p>
    <w:p w:rsidR="00BF7753" w:rsidRDefault="00BF7753" w:rsidP="00823DEC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</w:t>
      </w:r>
      <w:r w:rsidR="00823DEC" w:rsidRPr="00226B41">
        <w:rPr>
          <w:rFonts w:ascii="Arial" w:hAnsi="Arial"/>
          <w:b w:val="0"/>
          <w:sz w:val="24"/>
          <w:lang w:val="mn-MN"/>
        </w:rPr>
        <w:t xml:space="preserve">асвар үйлчилгээний </w:t>
      </w:r>
      <w:r w:rsidR="00823DEC">
        <w:rPr>
          <w:rFonts w:ascii="Arial" w:hAnsi="Arial"/>
          <w:b w:val="0"/>
          <w:sz w:val="24"/>
          <w:lang w:val="mn-MN"/>
        </w:rPr>
        <w:t>төлөвлөгөө, түүний биелэлтий</w:t>
      </w:r>
      <w:r w:rsidR="00D543F7">
        <w:rPr>
          <w:rFonts w:ascii="Arial" w:hAnsi="Arial"/>
          <w:b w:val="0"/>
          <w:sz w:val="24"/>
          <w:lang w:val="mn-MN"/>
        </w:rPr>
        <w:t>н</w:t>
      </w:r>
      <w:r w:rsidR="00823DEC">
        <w:rPr>
          <w:rFonts w:ascii="Arial" w:hAnsi="Arial"/>
          <w:b w:val="0"/>
          <w:sz w:val="24"/>
          <w:lang w:val="mn-MN"/>
        </w:rPr>
        <w:t xml:space="preserve"> тайлбар, </w:t>
      </w:r>
    </w:p>
    <w:p w:rsidR="00823DEC" w:rsidRDefault="00BF7753" w:rsidP="00823DEC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</w:t>
      </w:r>
      <w:r w:rsidR="00823DEC">
        <w:rPr>
          <w:rFonts w:ascii="Arial" w:hAnsi="Arial"/>
          <w:b w:val="0"/>
          <w:sz w:val="24"/>
          <w:lang w:val="mn-MN"/>
        </w:rPr>
        <w:t>асвар, үйлчилгээний зургийн хамт хавсаргах</w:t>
      </w:r>
      <w:r w:rsidR="00823DEC" w:rsidRPr="00226B41">
        <w:rPr>
          <w:rFonts w:ascii="Arial" w:hAnsi="Arial"/>
          <w:b w:val="0"/>
          <w:sz w:val="24"/>
          <w:lang w:val="mn-MN"/>
        </w:rPr>
        <w:t>;</w:t>
      </w:r>
    </w:p>
    <w:p w:rsidR="00823DEC" w:rsidRDefault="00823DEC" w:rsidP="00823DEC">
      <w:pPr>
        <w:pStyle w:val="ListParagraph"/>
        <w:jc w:val="both"/>
        <w:rPr>
          <w:rFonts w:ascii="Arial" w:hAnsi="Arial" w:cs="Arial"/>
          <w:sz w:val="24"/>
          <w:szCs w:val="28"/>
          <w:lang w:val="mn-MN"/>
        </w:rPr>
      </w:pPr>
    </w:p>
    <w:p w:rsidR="00823DEC" w:rsidRPr="0098234E" w:rsidRDefault="00823DEC" w:rsidP="00823DEC">
      <w:pPr>
        <w:pStyle w:val="ListParagraph"/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98234E"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98234E">
        <w:rPr>
          <w:rFonts w:ascii="Arial" w:hAnsi="Arial" w:cs="Arial"/>
          <w:i/>
          <w:sz w:val="24"/>
          <w:szCs w:val="28"/>
          <w:lang w:val="mn-MN"/>
        </w:rPr>
        <w:t>Б</w:t>
      </w:r>
      <w:r w:rsidRPr="0098234E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bookmarkEnd w:id="0"/>
    <w:p w:rsidR="00823DEC" w:rsidRPr="00823DEC" w:rsidRDefault="00823DEC" w:rsidP="002C1B34">
      <w:pPr>
        <w:rPr>
          <w:lang w:val="mn-MN"/>
        </w:rPr>
      </w:pPr>
    </w:p>
    <w:sectPr w:rsidR="00823DEC" w:rsidRPr="00823DEC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A3785"/>
    <w:multiLevelType w:val="hybridMultilevel"/>
    <w:tmpl w:val="431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26093A"/>
    <w:rsid w:val="002C1B34"/>
    <w:rsid w:val="004A6B76"/>
    <w:rsid w:val="005660B3"/>
    <w:rsid w:val="005A63B6"/>
    <w:rsid w:val="005B2B8F"/>
    <w:rsid w:val="00823DEC"/>
    <w:rsid w:val="00BF7753"/>
    <w:rsid w:val="00D543F7"/>
    <w:rsid w:val="00EA5FF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4A8C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3DEC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823DEC"/>
    <w:rPr>
      <w:rFonts w:ascii="Arial Mon" w:eastAsia="Times New Roman" w:hAnsi="Arial Mon" w:cs="Arial"/>
      <w:b/>
      <w:bCs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2023-09-01T03:12:00Z</dcterms:created>
  <dcterms:modified xsi:type="dcterms:W3CDTF">2024-04-19T01:44:00Z</dcterms:modified>
</cp:coreProperties>
</file>