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0A" w:rsidRDefault="0071030A" w:rsidP="00710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</w:pPr>
      <w:r w:rsidRPr="001A530D"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>12.2.6 Ус дамжуулах төвийн ашиглалт, засвар, үйлчилгээний чиглэлээр:</w:t>
      </w:r>
      <w:r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 xml:space="preserve">                                                                             </w:t>
      </w:r>
    </w:p>
    <w:p w:rsidR="0071030A" w:rsidRPr="001A530D" w:rsidRDefault="0071030A" w:rsidP="00710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 xml:space="preserve">                                                                            Хүснэгт 9. Тоног төхөөрөмжийн судалгаа.</w:t>
      </w:r>
    </w:p>
    <w:tbl>
      <w:tblPr>
        <w:tblW w:w="10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9"/>
        <w:gridCol w:w="3450"/>
        <w:gridCol w:w="1108"/>
        <w:gridCol w:w="1424"/>
        <w:gridCol w:w="1815"/>
        <w:gridCol w:w="1990"/>
      </w:tblGrid>
      <w:tr w:rsidR="0071030A" w:rsidRPr="00634E43" w:rsidTr="00F92219">
        <w:trPr>
          <w:trHeight w:val="9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№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Нэр төрөл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Тоо хэмжээ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Ашиглалтад орсон он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 xml:space="preserve">              Марк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583CA3" w:rsidP="00583C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Байршил</w:t>
            </w:r>
          </w:p>
        </w:tc>
      </w:tr>
      <w:tr w:rsidR="0071030A" w:rsidRPr="00634E43" w:rsidTr="00F92219">
        <w:trPr>
          <w:trHeight w:val="45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Ус дулаан дамжуулах төв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63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Ус, дулаан дамжуулах байрын узель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63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Халаалтын ялтсан ус халаагуур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63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Хэрэглээний халуун усны ялтсан ус халаагуур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63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Хэрэглээний халуун усны эргэлтийн насос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478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Хүйтэн усны өргөлтийн насос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26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Халаалтын насос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71030A" w:rsidRPr="00634E43" w:rsidTr="00F92219">
        <w:trPr>
          <w:trHeight w:val="91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634E4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Нийт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Аль улсын тоног төхөөрөмж, хэдэн хувийг эзэлж байгааг бичих.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030A" w:rsidRPr="00634E43" w:rsidRDefault="0071030A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</w:tbl>
    <w:p w:rsidR="005B2B8F" w:rsidRDefault="005B2B8F" w:rsidP="0071030A"/>
    <w:p w:rsidR="00430383" w:rsidRDefault="00430383" w:rsidP="00430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</w:pPr>
      <w:r w:rsidRPr="00430383"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 xml:space="preserve">УДДТ-үүдийн дунджаар 3-4 байгууламжийн </w:t>
      </w:r>
      <w:r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>гадна, дотор фото зургийг тайлбарын хамт хавсаргах.</w:t>
      </w:r>
    </w:p>
    <w:p w:rsidR="00430383" w:rsidRPr="00430383" w:rsidRDefault="00430383" w:rsidP="00430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</w:pPr>
      <w:r w:rsidRPr="00430383">
        <w:rPr>
          <w:rFonts w:ascii="Arial" w:hAnsi="Arial"/>
          <w:sz w:val="24"/>
          <w:lang w:val="mn-MN"/>
        </w:rPr>
        <w:t>Ашиглалт, засвар, үйлчилгээний төлөвлөгөө, түүний биелэлт</w:t>
      </w:r>
      <w:r>
        <w:rPr>
          <w:rFonts w:ascii="Arial" w:hAnsi="Arial"/>
          <w:sz w:val="24"/>
          <w:lang w:val="mn-MN"/>
        </w:rPr>
        <w:t>ийг хавсаргах.</w:t>
      </w:r>
    </w:p>
    <w:p w:rsidR="00430383" w:rsidRPr="00583CA3" w:rsidRDefault="00430383" w:rsidP="00583C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</w:pPr>
      <w:bookmarkStart w:id="0" w:name="_GoBack"/>
      <w:bookmarkEnd w:id="0"/>
    </w:p>
    <w:sectPr w:rsidR="00430383" w:rsidRPr="00583CA3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F17EF9"/>
    <w:multiLevelType w:val="hybridMultilevel"/>
    <w:tmpl w:val="AC9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430383"/>
    <w:rsid w:val="005660B3"/>
    <w:rsid w:val="00583CA3"/>
    <w:rsid w:val="005B2B8F"/>
    <w:rsid w:val="007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463B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8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30383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430383"/>
    <w:rPr>
      <w:rFonts w:ascii="Arial Mon" w:eastAsia="Times New Roman" w:hAnsi="Arial Mon" w:cs="Arial"/>
      <w:b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2023-09-01T03:12:00Z</dcterms:created>
  <dcterms:modified xsi:type="dcterms:W3CDTF">2024-04-18T08:51:00Z</dcterms:modified>
</cp:coreProperties>
</file>